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7777" w14:textId="77777777" w:rsidR="00922572" w:rsidRDefault="00950CE4" w:rsidP="00922572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 wp14:anchorId="525D7801" wp14:editId="66D1A889">
            <wp:extent cx="5940201" cy="822960"/>
            <wp:effectExtent l="0" t="0" r="3810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82" cy="83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98D8B0" w14:textId="46AE74F9" w:rsidR="00950CE4" w:rsidRDefault="00091F58" w:rsidP="000317B1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2DCA4F1F" wp14:editId="37EA2A03">
            <wp:extent cx="3524250" cy="4699112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КВАСТОУН SMT 20л.jpg-7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467" cy="470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DA436" w14:textId="77777777" w:rsidR="00D704C5" w:rsidRDefault="00D704C5" w:rsidP="00D704C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Аквастоун SMT</w:t>
      </w:r>
    </w:p>
    <w:p w14:paraId="3551A860" w14:textId="77777777" w:rsidR="00D704C5" w:rsidRPr="00D704C5" w:rsidRDefault="00D704C5" w:rsidP="00D704C5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704C5">
        <w:rPr>
          <w:rFonts w:ascii="Times New Roman" w:hAnsi="Times New Roman" w:cs="Times New Roman"/>
          <w:b/>
          <w:bCs/>
          <w:sz w:val="40"/>
          <w:szCs w:val="40"/>
        </w:rPr>
        <w:t>модифицированная грунтующая пропитка на водной основе для упрочнения бетонных полов</w:t>
      </w:r>
    </w:p>
    <w:p w14:paraId="18B52EFD" w14:textId="77777777" w:rsidR="00460564" w:rsidRDefault="00914E55" w:rsidP="00D704C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9D857A7" w14:textId="77777777" w:rsidR="00583481" w:rsidRPr="002626C0" w:rsidRDefault="00583481" w:rsidP="005F1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>повыш</w:t>
      </w:r>
      <w:r w:rsidR="00625A01" w:rsidRPr="002626C0">
        <w:rPr>
          <w:rFonts w:ascii="Times New Roman" w:hAnsi="Times New Roman" w:cs="Times New Roman"/>
          <w:bCs/>
          <w:color w:val="000000"/>
        </w:rPr>
        <w:t>ение</w:t>
      </w:r>
      <w:r w:rsidRPr="002626C0">
        <w:rPr>
          <w:rFonts w:ascii="Times New Roman" w:hAnsi="Times New Roman" w:cs="Times New Roman"/>
          <w:bCs/>
          <w:color w:val="000000"/>
        </w:rPr>
        <w:t xml:space="preserve"> стойкост</w:t>
      </w:r>
      <w:r w:rsidR="00625A01" w:rsidRPr="002626C0">
        <w:rPr>
          <w:rFonts w:ascii="Times New Roman" w:hAnsi="Times New Roman" w:cs="Times New Roman"/>
          <w:bCs/>
          <w:color w:val="000000"/>
        </w:rPr>
        <w:t>и</w:t>
      </w:r>
      <w:r w:rsidRPr="002626C0">
        <w:rPr>
          <w:rFonts w:ascii="Times New Roman" w:hAnsi="Times New Roman" w:cs="Times New Roman"/>
          <w:bCs/>
          <w:color w:val="000000"/>
        </w:rPr>
        <w:t xml:space="preserve"> бетона к истиранию </w:t>
      </w:r>
      <w:r w:rsidR="00313ADD" w:rsidRPr="005E3133">
        <w:rPr>
          <w:rFonts w:ascii="Times New Roman" w:hAnsi="Times New Roman" w:cs="Times New Roman"/>
          <w:b/>
          <w:color w:val="000000"/>
        </w:rPr>
        <w:t>на</w:t>
      </w:r>
      <w:r w:rsidRPr="005E3133">
        <w:rPr>
          <w:rFonts w:ascii="Times New Roman" w:hAnsi="Times New Roman" w:cs="Times New Roman"/>
          <w:b/>
          <w:color w:val="000000"/>
        </w:rPr>
        <w:t xml:space="preserve"> 25%</w:t>
      </w:r>
    </w:p>
    <w:p w14:paraId="7BA7A743" w14:textId="77777777" w:rsidR="00914E55" w:rsidRPr="002626C0" w:rsidRDefault="00914E55" w:rsidP="005F1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 xml:space="preserve">качественное запечатывание бетонных пор </w:t>
      </w:r>
    </w:p>
    <w:p w14:paraId="69C8B072" w14:textId="77777777" w:rsidR="005F1A45" w:rsidRPr="002626C0" w:rsidRDefault="005F1A45" w:rsidP="005F1A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>герметизация и упрочнение поверхности</w:t>
      </w:r>
    </w:p>
    <w:p w14:paraId="5325F009" w14:textId="77777777" w:rsidR="004A04E7" w:rsidRPr="002626C0" w:rsidRDefault="004A04E7" w:rsidP="004A04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>снижение расхода финишного покрытия</w:t>
      </w:r>
    </w:p>
    <w:p w14:paraId="71767550" w14:textId="77777777" w:rsidR="00914E55" w:rsidRPr="002626C0" w:rsidRDefault="00914E55" w:rsidP="00FB46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>стойкость к моющим средствам</w:t>
      </w:r>
    </w:p>
    <w:p w14:paraId="687F7B6A" w14:textId="77777777" w:rsidR="003E5688" w:rsidRPr="002626C0" w:rsidRDefault="003E5688" w:rsidP="003E5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>грязеотталкивающие свойства</w:t>
      </w:r>
    </w:p>
    <w:p w14:paraId="7DAE8D5C" w14:textId="77777777" w:rsidR="004A04E7" w:rsidRPr="002626C0" w:rsidRDefault="004A04E7" w:rsidP="004A04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>ускоренное время высыхания</w:t>
      </w:r>
    </w:p>
    <w:p w14:paraId="2C720C4B" w14:textId="77777777" w:rsidR="004A04E7" w:rsidRPr="002626C0" w:rsidRDefault="004A04E7" w:rsidP="004A04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>обеспыливание основания</w:t>
      </w:r>
    </w:p>
    <w:p w14:paraId="2E4E551D" w14:textId="77777777" w:rsidR="004A04E7" w:rsidRPr="002626C0" w:rsidRDefault="000B0F4F" w:rsidP="000B0F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 xml:space="preserve">антисептическая защита </w:t>
      </w:r>
    </w:p>
    <w:p w14:paraId="0E241866" w14:textId="77777777" w:rsidR="000B0F4F" w:rsidRPr="002626C0" w:rsidRDefault="000B0F4F" w:rsidP="000B0F4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>отсутствие запаха</w:t>
      </w:r>
    </w:p>
    <w:p w14:paraId="19C8B2E2" w14:textId="77777777" w:rsidR="00914E55" w:rsidRPr="002626C0" w:rsidRDefault="000B0F4F" w:rsidP="005F74A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2626C0">
        <w:rPr>
          <w:rFonts w:ascii="Times New Roman" w:hAnsi="Times New Roman" w:cs="Times New Roman"/>
          <w:bCs/>
          <w:color w:val="000000"/>
        </w:rPr>
        <w:t xml:space="preserve">водостойкость </w:t>
      </w:r>
    </w:p>
    <w:p w14:paraId="438359EC" w14:textId="77777777" w:rsidR="00D704C5" w:rsidRPr="00D704C5" w:rsidRDefault="00D704C5" w:rsidP="00D704C5">
      <w:pPr>
        <w:pStyle w:val="a4"/>
        <w:jc w:val="both"/>
        <w:rPr>
          <w:rFonts w:eastAsiaTheme="minorHAnsi"/>
          <w:lang w:eastAsia="en-US"/>
        </w:rPr>
      </w:pPr>
    </w:p>
    <w:p w14:paraId="211D9A10" w14:textId="07EE599F" w:rsidR="00D704C5" w:rsidRPr="00B62982" w:rsidRDefault="00D704C5" w:rsidP="00D704C5">
      <w:pPr>
        <w:pStyle w:val="a4"/>
        <w:jc w:val="both"/>
        <w:rPr>
          <w:rFonts w:eastAsiaTheme="minorHAnsi"/>
          <w:b/>
          <w:highlight w:val="yellow"/>
          <w:lang w:eastAsia="en-US"/>
        </w:rPr>
      </w:pPr>
      <w:r w:rsidRPr="00D704C5">
        <w:rPr>
          <w:rFonts w:eastAsiaTheme="minorHAnsi"/>
          <w:b/>
          <w:lang w:eastAsia="en-US"/>
        </w:rPr>
        <w:t>Аквастоун SMT –</w:t>
      </w:r>
      <w:r w:rsidR="005E3133">
        <w:rPr>
          <w:rFonts w:eastAsiaTheme="minorHAnsi"/>
          <w:b/>
          <w:lang w:eastAsia="en-US"/>
        </w:rPr>
        <w:t xml:space="preserve"> </w:t>
      </w:r>
      <w:r w:rsidR="006F1073">
        <w:rPr>
          <w:rFonts w:eastAsiaTheme="minorHAnsi"/>
          <w:b/>
          <w:lang w:eastAsia="en-US"/>
        </w:rPr>
        <w:t xml:space="preserve">модифицированная </w:t>
      </w:r>
      <w:r w:rsidRPr="00D704C5">
        <w:rPr>
          <w:rFonts w:eastAsiaTheme="minorHAnsi"/>
          <w:b/>
          <w:lang w:eastAsia="en-US"/>
        </w:rPr>
        <w:t xml:space="preserve">грунт-пропитка на водной основе с </w:t>
      </w:r>
      <w:r w:rsidR="005266CA">
        <w:rPr>
          <w:rFonts w:eastAsiaTheme="minorHAnsi"/>
          <w:b/>
          <w:lang w:eastAsia="en-US"/>
        </w:rPr>
        <w:t>содержанием</w:t>
      </w:r>
      <w:r w:rsidR="00C72719">
        <w:rPr>
          <w:rFonts w:eastAsiaTheme="minorHAnsi"/>
          <w:b/>
          <w:lang w:eastAsia="en-US"/>
        </w:rPr>
        <w:t xml:space="preserve"> </w:t>
      </w:r>
      <w:r w:rsidR="005266CA">
        <w:rPr>
          <w:rFonts w:eastAsiaTheme="minorHAnsi"/>
          <w:b/>
          <w:lang w:eastAsia="en-US"/>
        </w:rPr>
        <w:t>современных</w:t>
      </w:r>
      <w:r w:rsidR="00C72719">
        <w:rPr>
          <w:rFonts w:eastAsiaTheme="minorHAnsi"/>
          <w:b/>
          <w:lang w:eastAsia="en-US"/>
        </w:rPr>
        <w:t xml:space="preserve"> </w:t>
      </w:r>
      <w:r w:rsidR="00295428">
        <w:rPr>
          <w:rFonts w:eastAsiaTheme="minorHAnsi"/>
          <w:b/>
          <w:lang w:eastAsia="en-US"/>
        </w:rPr>
        <w:t>нано-</w:t>
      </w:r>
      <w:r w:rsidR="00C72719">
        <w:rPr>
          <w:rFonts w:eastAsiaTheme="minorHAnsi"/>
          <w:b/>
          <w:lang w:eastAsia="en-US"/>
        </w:rPr>
        <w:t xml:space="preserve">компонентов </w:t>
      </w:r>
      <w:r w:rsidR="00583481" w:rsidRPr="00583481">
        <w:rPr>
          <w:rFonts w:eastAsiaTheme="minorHAnsi"/>
          <w:b/>
          <w:lang w:eastAsia="en-US"/>
        </w:rPr>
        <w:t>для упрочнения</w:t>
      </w:r>
      <w:r w:rsidR="00B62982">
        <w:rPr>
          <w:rFonts w:eastAsiaTheme="minorHAnsi"/>
          <w:b/>
          <w:lang w:eastAsia="en-US"/>
        </w:rPr>
        <w:t>, грунтования</w:t>
      </w:r>
      <w:r w:rsidR="00583481" w:rsidRPr="00583481">
        <w:rPr>
          <w:rFonts w:eastAsiaTheme="minorHAnsi"/>
          <w:b/>
          <w:lang w:eastAsia="en-US"/>
        </w:rPr>
        <w:t xml:space="preserve"> </w:t>
      </w:r>
      <w:r w:rsidR="00B62982">
        <w:rPr>
          <w:rFonts w:eastAsiaTheme="minorHAnsi"/>
          <w:b/>
          <w:lang w:eastAsia="en-US"/>
        </w:rPr>
        <w:t xml:space="preserve">и обеспыливания </w:t>
      </w:r>
      <w:r w:rsidR="00583481" w:rsidRPr="00583481">
        <w:rPr>
          <w:rFonts w:eastAsiaTheme="minorHAnsi"/>
          <w:b/>
          <w:lang w:eastAsia="en-US"/>
        </w:rPr>
        <w:t>бетонных полов.</w:t>
      </w:r>
    </w:p>
    <w:p w14:paraId="07AC1DCD" w14:textId="77777777" w:rsidR="00D704C5" w:rsidRPr="00D704C5" w:rsidRDefault="00D704C5" w:rsidP="00D704C5">
      <w:pPr>
        <w:pStyle w:val="a4"/>
        <w:jc w:val="both"/>
        <w:rPr>
          <w:rFonts w:eastAsiaTheme="minorHAnsi"/>
          <w:b/>
          <w:lang w:eastAsia="en-US"/>
        </w:rPr>
      </w:pPr>
    </w:p>
    <w:p w14:paraId="70FFE79C" w14:textId="77777777" w:rsidR="00D704C5" w:rsidRPr="00D704C5" w:rsidRDefault="00D704C5" w:rsidP="00D704C5">
      <w:pPr>
        <w:pStyle w:val="a4"/>
        <w:jc w:val="both"/>
        <w:rPr>
          <w:rFonts w:eastAsiaTheme="minorHAnsi"/>
          <w:lang w:eastAsia="en-US"/>
        </w:rPr>
      </w:pPr>
      <w:r w:rsidRPr="00D704C5">
        <w:rPr>
          <w:rFonts w:eastAsiaTheme="minorHAnsi"/>
          <w:b/>
          <w:lang w:eastAsia="en-US"/>
        </w:rPr>
        <w:lastRenderedPageBreak/>
        <w:t>Аквастоун SMT</w:t>
      </w:r>
      <w:r w:rsidR="00583481">
        <w:rPr>
          <w:rFonts w:eastAsiaTheme="minorHAnsi"/>
          <w:b/>
          <w:lang w:eastAsia="en-US"/>
        </w:rPr>
        <w:t xml:space="preserve"> </w:t>
      </w:r>
      <w:r w:rsidR="00583481" w:rsidRPr="00583481">
        <w:rPr>
          <w:rFonts w:eastAsiaTheme="minorHAnsi"/>
          <w:lang w:eastAsia="en-US"/>
        </w:rPr>
        <w:t>специально</w:t>
      </w:r>
      <w:r w:rsidRPr="00D704C5">
        <w:rPr>
          <w:rFonts w:eastAsiaTheme="minorHAnsi"/>
          <w:lang w:eastAsia="en-US"/>
        </w:rPr>
        <w:t xml:space="preserve"> разработан для грунтования бетонных полов с целью их упрочнения и </w:t>
      </w:r>
      <w:r w:rsidR="00674E5D" w:rsidRPr="00D704C5">
        <w:rPr>
          <w:rFonts w:eastAsiaTheme="minorHAnsi"/>
          <w:lang w:eastAsia="en-US"/>
        </w:rPr>
        <w:t>обеспыливания</w:t>
      </w:r>
      <w:r w:rsidR="00674E5D">
        <w:rPr>
          <w:rFonts w:eastAsiaTheme="minorHAnsi"/>
          <w:lang w:eastAsia="en-US"/>
        </w:rPr>
        <w:t>.</w:t>
      </w:r>
      <w:r w:rsidRPr="00D704C5">
        <w:rPr>
          <w:rFonts w:eastAsiaTheme="minorHAnsi"/>
          <w:lang w:eastAsia="en-US"/>
        </w:rPr>
        <w:t xml:space="preserve"> </w:t>
      </w:r>
      <w:r w:rsidR="00674E5D">
        <w:rPr>
          <w:rFonts w:eastAsiaTheme="minorHAnsi"/>
          <w:lang w:eastAsia="en-US"/>
        </w:rPr>
        <w:t>Т</w:t>
      </w:r>
      <w:r w:rsidRPr="00D704C5">
        <w:rPr>
          <w:rFonts w:eastAsiaTheme="minorHAnsi"/>
          <w:lang w:eastAsia="en-US"/>
        </w:rPr>
        <w:t>акже для усиления адгезии финишных покрытий к бетонной поверхности</w:t>
      </w:r>
      <w:r w:rsidR="00674E5D">
        <w:rPr>
          <w:rFonts w:eastAsiaTheme="minorHAnsi"/>
          <w:lang w:eastAsia="en-US"/>
        </w:rPr>
        <w:t xml:space="preserve">, </w:t>
      </w:r>
      <w:r w:rsidRPr="00D704C5">
        <w:rPr>
          <w:rFonts w:eastAsiaTheme="minorHAnsi"/>
          <w:lang w:eastAsia="en-US"/>
        </w:rPr>
        <w:t>защиты его поверхности от факторов биологического поражения вызываемого произрастанием грибков и образования плесени.</w:t>
      </w:r>
    </w:p>
    <w:p w14:paraId="246536F9" w14:textId="77777777" w:rsidR="00D704C5" w:rsidRDefault="00D704C5" w:rsidP="00D704C5">
      <w:pPr>
        <w:pStyle w:val="a4"/>
        <w:jc w:val="both"/>
        <w:rPr>
          <w:rFonts w:eastAsiaTheme="minorHAnsi"/>
          <w:lang w:eastAsia="en-US"/>
        </w:rPr>
      </w:pPr>
    </w:p>
    <w:p w14:paraId="233CA5B5" w14:textId="77777777" w:rsidR="002626C0" w:rsidRDefault="00E10E8A" w:rsidP="00B10487">
      <w:pPr>
        <w:jc w:val="both"/>
        <w:rPr>
          <w:rFonts w:ascii="Times New Roman" w:hAnsi="Times New Roman" w:cs="Times New Roman"/>
          <w:sz w:val="24"/>
          <w:szCs w:val="24"/>
        </w:rPr>
      </w:pPr>
      <w:r w:rsidRPr="0094237B">
        <w:rPr>
          <w:rFonts w:ascii="Times New Roman" w:hAnsi="Times New Roman" w:cs="Times New Roman"/>
          <w:sz w:val="24"/>
          <w:szCs w:val="24"/>
        </w:rPr>
        <w:t xml:space="preserve">Благодаря </w:t>
      </w:r>
      <w:r w:rsidR="00295428">
        <w:rPr>
          <w:rFonts w:ascii="Times New Roman" w:hAnsi="Times New Roman" w:cs="Times New Roman"/>
          <w:sz w:val="24"/>
          <w:szCs w:val="24"/>
        </w:rPr>
        <w:t xml:space="preserve">современным решениям, инновационный состав </w:t>
      </w:r>
      <w:r w:rsidR="00295428" w:rsidRPr="00295428">
        <w:rPr>
          <w:rFonts w:ascii="Times New Roman" w:hAnsi="Times New Roman" w:cs="Times New Roman"/>
          <w:b/>
          <w:sz w:val="24"/>
          <w:szCs w:val="24"/>
        </w:rPr>
        <w:t xml:space="preserve">Аквастоун </w:t>
      </w:r>
      <w:r w:rsidR="00295428" w:rsidRPr="00295428">
        <w:rPr>
          <w:rFonts w:ascii="Times New Roman" w:hAnsi="Times New Roman" w:cs="Times New Roman"/>
          <w:b/>
          <w:sz w:val="24"/>
          <w:szCs w:val="24"/>
          <w:lang w:val="en-US"/>
        </w:rPr>
        <w:t>SMT</w:t>
      </w:r>
      <w:r w:rsidR="00295428">
        <w:rPr>
          <w:rFonts w:ascii="Times New Roman" w:hAnsi="Times New Roman" w:cs="Times New Roman"/>
          <w:sz w:val="24"/>
          <w:szCs w:val="24"/>
        </w:rPr>
        <w:t xml:space="preserve"> содержит нано-компоненты</w:t>
      </w:r>
      <w:r w:rsidRPr="0094237B">
        <w:rPr>
          <w:rFonts w:ascii="Times New Roman" w:hAnsi="Times New Roman" w:cs="Times New Roman"/>
          <w:sz w:val="24"/>
          <w:szCs w:val="24"/>
        </w:rPr>
        <w:t xml:space="preserve">, </w:t>
      </w:r>
      <w:r w:rsidR="00295428" w:rsidRPr="00295428">
        <w:rPr>
          <w:rFonts w:ascii="Times New Roman" w:hAnsi="Times New Roman" w:cs="Times New Roman"/>
          <w:sz w:val="24"/>
          <w:szCs w:val="24"/>
        </w:rPr>
        <w:t>за счет чего</w:t>
      </w:r>
      <w:r w:rsidR="0094237B" w:rsidRPr="0094237B">
        <w:rPr>
          <w:rFonts w:ascii="Times New Roman" w:hAnsi="Times New Roman" w:cs="Times New Roman"/>
          <w:sz w:val="24"/>
          <w:szCs w:val="24"/>
        </w:rPr>
        <w:t xml:space="preserve"> </w:t>
      </w:r>
      <w:r w:rsidR="00295428">
        <w:rPr>
          <w:rFonts w:ascii="Times New Roman" w:hAnsi="Times New Roman" w:cs="Times New Roman"/>
          <w:sz w:val="24"/>
          <w:szCs w:val="24"/>
        </w:rPr>
        <w:t xml:space="preserve">пропитка </w:t>
      </w:r>
      <w:r w:rsidR="008527F0" w:rsidRPr="0094237B">
        <w:rPr>
          <w:rFonts w:ascii="Times New Roman" w:hAnsi="Times New Roman" w:cs="Times New Roman"/>
          <w:sz w:val="24"/>
          <w:szCs w:val="24"/>
        </w:rPr>
        <w:t>глубоко проникает</w:t>
      </w:r>
      <w:r w:rsidRPr="0094237B">
        <w:rPr>
          <w:rFonts w:ascii="Times New Roman" w:hAnsi="Times New Roman" w:cs="Times New Roman"/>
          <w:sz w:val="24"/>
          <w:szCs w:val="24"/>
        </w:rPr>
        <w:t xml:space="preserve"> в поверхность </w:t>
      </w:r>
      <w:r w:rsidR="00B35B8E">
        <w:rPr>
          <w:rFonts w:ascii="Times New Roman" w:hAnsi="Times New Roman" w:cs="Times New Roman"/>
          <w:sz w:val="24"/>
          <w:szCs w:val="24"/>
        </w:rPr>
        <w:t xml:space="preserve">бетонного </w:t>
      </w:r>
      <w:r w:rsidR="00B10487" w:rsidRPr="0094237B">
        <w:rPr>
          <w:rFonts w:ascii="Times New Roman" w:hAnsi="Times New Roman" w:cs="Times New Roman"/>
          <w:sz w:val="24"/>
          <w:szCs w:val="24"/>
        </w:rPr>
        <w:t>основания</w:t>
      </w:r>
      <w:r w:rsidR="00EC7817">
        <w:rPr>
          <w:rFonts w:ascii="Times New Roman" w:hAnsi="Times New Roman" w:cs="Times New Roman"/>
          <w:sz w:val="24"/>
          <w:szCs w:val="24"/>
        </w:rPr>
        <w:t xml:space="preserve">, </w:t>
      </w:r>
      <w:r w:rsidR="00C149FA" w:rsidRPr="00313ADD">
        <w:rPr>
          <w:rFonts w:ascii="Times New Roman" w:hAnsi="Times New Roman" w:cs="Times New Roman"/>
          <w:sz w:val="24"/>
          <w:szCs w:val="24"/>
        </w:rPr>
        <w:t>создавая</w:t>
      </w:r>
      <w:r w:rsidR="009978F5" w:rsidRPr="00313ADD">
        <w:rPr>
          <w:rFonts w:ascii="Times New Roman" w:hAnsi="Times New Roman" w:cs="Times New Roman"/>
          <w:sz w:val="24"/>
          <w:szCs w:val="24"/>
        </w:rPr>
        <w:t xml:space="preserve"> </w:t>
      </w:r>
      <w:r w:rsidR="00C72719" w:rsidRPr="00313ADD">
        <w:rPr>
          <w:rFonts w:ascii="Times New Roman" w:hAnsi="Times New Roman" w:cs="Times New Roman"/>
          <w:sz w:val="24"/>
          <w:szCs w:val="24"/>
        </w:rPr>
        <w:t>не просто</w:t>
      </w:r>
      <w:r w:rsidR="00B35B8E" w:rsidRPr="00313ADD">
        <w:rPr>
          <w:rFonts w:ascii="Times New Roman" w:hAnsi="Times New Roman" w:cs="Times New Roman"/>
          <w:sz w:val="24"/>
          <w:szCs w:val="24"/>
        </w:rPr>
        <w:t xml:space="preserve"> </w:t>
      </w:r>
      <w:r w:rsidR="009978F5" w:rsidRPr="00313ADD">
        <w:rPr>
          <w:rFonts w:ascii="Times New Roman" w:hAnsi="Times New Roman" w:cs="Times New Roman"/>
          <w:sz w:val="24"/>
          <w:szCs w:val="24"/>
        </w:rPr>
        <w:t>защитную пленку</w:t>
      </w:r>
      <w:r w:rsidR="00C149FA" w:rsidRPr="00313ADD">
        <w:rPr>
          <w:rFonts w:ascii="Times New Roman" w:hAnsi="Times New Roman" w:cs="Times New Roman"/>
          <w:sz w:val="24"/>
          <w:szCs w:val="24"/>
        </w:rPr>
        <w:t xml:space="preserve"> на поверхности</w:t>
      </w:r>
      <w:r w:rsidR="009978F5" w:rsidRPr="00313ADD">
        <w:rPr>
          <w:rFonts w:ascii="Times New Roman" w:hAnsi="Times New Roman" w:cs="Times New Roman"/>
          <w:sz w:val="24"/>
          <w:szCs w:val="24"/>
        </w:rPr>
        <w:t xml:space="preserve">, а </w:t>
      </w:r>
      <w:r w:rsidR="00C72719" w:rsidRPr="00313ADD">
        <w:rPr>
          <w:rFonts w:ascii="Times New Roman" w:hAnsi="Times New Roman" w:cs="Times New Roman"/>
          <w:sz w:val="24"/>
          <w:szCs w:val="24"/>
        </w:rPr>
        <w:t>встраиваясь в молекулярную структуру бетона</w:t>
      </w:r>
      <w:r w:rsidR="00313ADD" w:rsidRPr="00313ADD">
        <w:rPr>
          <w:rFonts w:ascii="Times New Roman" w:hAnsi="Times New Roman" w:cs="Times New Roman"/>
          <w:sz w:val="24"/>
          <w:szCs w:val="24"/>
        </w:rPr>
        <w:t>, тем самым обеспылива</w:t>
      </w:r>
      <w:r w:rsidR="00295428">
        <w:rPr>
          <w:rFonts w:ascii="Times New Roman" w:hAnsi="Times New Roman" w:cs="Times New Roman"/>
          <w:sz w:val="24"/>
          <w:szCs w:val="24"/>
        </w:rPr>
        <w:t>ет</w:t>
      </w:r>
      <w:r w:rsidR="00313ADD" w:rsidRPr="0094237B">
        <w:rPr>
          <w:rFonts w:ascii="Times New Roman" w:hAnsi="Times New Roman" w:cs="Times New Roman"/>
          <w:sz w:val="24"/>
          <w:szCs w:val="24"/>
        </w:rPr>
        <w:t xml:space="preserve"> и </w:t>
      </w:r>
      <w:r w:rsidR="00313ADD">
        <w:rPr>
          <w:rFonts w:ascii="Times New Roman" w:hAnsi="Times New Roman" w:cs="Times New Roman"/>
          <w:sz w:val="24"/>
          <w:szCs w:val="24"/>
        </w:rPr>
        <w:t xml:space="preserve">многократно </w:t>
      </w:r>
      <w:r w:rsidR="00313ADD" w:rsidRPr="0094237B">
        <w:rPr>
          <w:rFonts w:ascii="Times New Roman" w:hAnsi="Times New Roman" w:cs="Times New Roman"/>
          <w:sz w:val="24"/>
          <w:szCs w:val="24"/>
        </w:rPr>
        <w:t>упрочня</w:t>
      </w:r>
      <w:r w:rsidR="00295428">
        <w:rPr>
          <w:rFonts w:ascii="Times New Roman" w:hAnsi="Times New Roman" w:cs="Times New Roman"/>
          <w:sz w:val="24"/>
          <w:szCs w:val="24"/>
        </w:rPr>
        <w:t>ет</w:t>
      </w:r>
      <w:r w:rsidR="00313ADD" w:rsidRPr="0094237B">
        <w:rPr>
          <w:rFonts w:ascii="Times New Roman" w:hAnsi="Times New Roman" w:cs="Times New Roman"/>
          <w:sz w:val="24"/>
          <w:szCs w:val="24"/>
        </w:rPr>
        <w:t xml:space="preserve"> </w:t>
      </w:r>
      <w:r w:rsidR="00313ADD">
        <w:rPr>
          <w:rFonts w:ascii="Times New Roman" w:hAnsi="Times New Roman" w:cs="Times New Roman"/>
          <w:sz w:val="24"/>
          <w:szCs w:val="24"/>
        </w:rPr>
        <w:t>е</w:t>
      </w:r>
      <w:r w:rsidR="00313ADD" w:rsidRPr="00313ADD">
        <w:rPr>
          <w:rFonts w:ascii="Times New Roman" w:hAnsi="Times New Roman" w:cs="Times New Roman"/>
          <w:sz w:val="24"/>
          <w:szCs w:val="24"/>
        </w:rPr>
        <w:t>го</w:t>
      </w:r>
      <w:r w:rsidR="00C149FA" w:rsidRPr="00313ADD">
        <w:rPr>
          <w:rFonts w:ascii="Times New Roman" w:hAnsi="Times New Roman" w:cs="Times New Roman"/>
          <w:sz w:val="24"/>
          <w:szCs w:val="24"/>
        </w:rPr>
        <w:t>.</w:t>
      </w:r>
    </w:p>
    <w:p w14:paraId="59FAA621" w14:textId="7D859316" w:rsidR="00313ADD" w:rsidRDefault="00C149FA" w:rsidP="00B10487">
      <w:pPr>
        <w:jc w:val="both"/>
        <w:rPr>
          <w:rFonts w:ascii="Times New Roman" w:hAnsi="Times New Roman" w:cs="Times New Roman"/>
          <w:sz w:val="24"/>
          <w:szCs w:val="24"/>
        </w:rPr>
      </w:pPr>
      <w:r w:rsidRPr="00313ADD">
        <w:rPr>
          <w:rFonts w:ascii="Times New Roman" w:hAnsi="Times New Roman" w:cs="Times New Roman"/>
          <w:sz w:val="24"/>
          <w:szCs w:val="24"/>
        </w:rPr>
        <w:t xml:space="preserve">Достигается </w:t>
      </w:r>
      <w:r w:rsidR="00170515" w:rsidRPr="00313ADD">
        <w:rPr>
          <w:rFonts w:ascii="Times New Roman" w:hAnsi="Times New Roman" w:cs="Times New Roman"/>
          <w:sz w:val="24"/>
          <w:szCs w:val="24"/>
        </w:rPr>
        <w:t xml:space="preserve">такой результат </w:t>
      </w:r>
      <w:r w:rsidR="0041353D" w:rsidRPr="00313ADD">
        <w:rPr>
          <w:rFonts w:ascii="Times New Roman" w:hAnsi="Times New Roman" w:cs="Times New Roman"/>
          <w:sz w:val="24"/>
          <w:szCs w:val="24"/>
        </w:rPr>
        <w:t xml:space="preserve">в </w:t>
      </w:r>
      <w:r w:rsidR="0094237B" w:rsidRPr="00313ADD">
        <w:rPr>
          <w:rFonts w:ascii="Times New Roman" w:hAnsi="Times New Roman" w:cs="Times New Roman"/>
          <w:sz w:val="24"/>
          <w:szCs w:val="24"/>
        </w:rPr>
        <w:t xml:space="preserve">следствии </w:t>
      </w:r>
      <w:r w:rsidR="00B35B8E" w:rsidRPr="00313ADD">
        <w:rPr>
          <w:rFonts w:ascii="Times New Roman" w:hAnsi="Times New Roman" w:cs="Times New Roman"/>
          <w:sz w:val="24"/>
          <w:szCs w:val="24"/>
        </w:rPr>
        <w:t xml:space="preserve">особой </w:t>
      </w:r>
      <w:r w:rsidR="0094237B" w:rsidRPr="00313ADD">
        <w:rPr>
          <w:rFonts w:ascii="Times New Roman" w:hAnsi="Times New Roman" w:cs="Times New Roman"/>
          <w:sz w:val="24"/>
          <w:szCs w:val="24"/>
        </w:rPr>
        <w:t>химической</w:t>
      </w:r>
      <w:r w:rsidRPr="00313ADD">
        <w:rPr>
          <w:rFonts w:ascii="Times New Roman" w:hAnsi="Times New Roman" w:cs="Times New Roman"/>
          <w:sz w:val="24"/>
          <w:szCs w:val="24"/>
        </w:rPr>
        <w:t xml:space="preserve"> реакции с</w:t>
      </w:r>
      <w:r w:rsidR="007A5B57">
        <w:rPr>
          <w:rFonts w:ascii="Times New Roman" w:hAnsi="Times New Roman" w:cs="Times New Roman"/>
          <w:sz w:val="24"/>
          <w:szCs w:val="24"/>
        </w:rPr>
        <w:t xml:space="preserve"> </w:t>
      </w:r>
      <w:r w:rsidR="00583481" w:rsidRPr="00313ADD">
        <w:rPr>
          <w:rFonts w:ascii="Times New Roman" w:hAnsi="Times New Roman" w:cs="Times New Roman"/>
          <w:sz w:val="24"/>
          <w:szCs w:val="24"/>
        </w:rPr>
        <w:t>присутствующ</w:t>
      </w:r>
      <w:r w:rsidR="007A5B57">
        <w:rPr>
          <w:rFonts w:ascii="Times New Roman" w:hAnsi="Times New Roman" w:cs="Times New Roman"/>
          <w:sz w:val="24"/>
          <w:szCs w:val="24"/>
        </w:rPr>
        <w:t>ими</w:t>
      </w:r>
      <w:r w:rsidRPr="00313ADD">
        <w:rPr>
          <w:rFonts w:ascii="Times New Roman" w:hAnsi="Times New Roman" w:cs="Times New Roman"/>
          <w:sz w:val="24"/>
          <w:szCs w:val="24"/>
        </w:rPr>
        <w:t xml:space="preserve"> в бетоне</w:t>
      </w:r>
      <w:r w:rsidR="007A5B57">
        <w:rPr>
          <w:rFonts w:ascii="Times New Roman" w:hAnsi="Times New Roman" w:cs="Times New Roman"/>
          <w:sz w:val="24"/>
          <w:szCs w:val="24"/>
        </w:rPr>
        <w:t xml:space="preserve"> компонентами</w:t>
      </w:r>
      <w:r w:rsidR="00170515" w:rsidRPr="00313ADD">
        <w:rPr>
          <w:rFonts w:ascii="Times New Roman" w:hAnsi="Times New Roman" w:cs="Times New Roman"/>
          <w:sz w:val="24"/>
          <w:szCs w:val="24"/>
        </w:rPr>
        <w:t>,</w:t>
      </w:r>
      <w:r w:rsidRPr="00313ADD">
        <w:rPr>
          <w:rFonts w:ascii="Times New Roman" w:hAnsi="Times New Roman" w:cs="Times New Roman"/>
          <w:sz w:val="24"/>
          <w:szCs w:val="24"/>
        </w:rPr>
        <w:t xml:space="preserve"> </w:t>
      </w:r>
      <w:r w:rsidR="008527F0" w:rsidRPr="00313AD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B35B8E" w:rsidRPr="00313ADD">
        <w:rPr>
          <w:rFonts w:ascii="Times New Roman" w:hAnsi="Times New Roman" w:cs="Times New Roman"/>
          <w:sz w:val="24"/>
          <w:szCs w:val="24"/>
        </w:rPr>
        <w:t>протекания</w:t>
      </w:r>
      <w:r w:rsidR="008527F0" w:rsidRPr="00313ADD">
        <w:rPr>
          <w:rFonts w:ascii="Times New Roman" w:hAnsi="Times New Roman" w:cs="Times New Roman"/>
          <w:sz w:val="24"/>
          <w:szCs w:val="24"/>
        </w:rPr>
        <w:t xml:space="preserve"> </w:t>
      </w:r>
      <w:r w:rsidR="00C72719" w:rsidRPr="00313ADD">
        <w:rPr>
          <w:rFonts w:ascii="Times New Roman" w:hAnsi="Times New Roman" w:cs="Times New Roman"/>
          <w:sz w:val="24"/>
          <w:szCs w:val="24"/>
        </w:rPr>
        <w:t xml:space="preserve">которой, </w:t>
      </w:r>
      <w:r w:rsidRPr="00313ADD">
        <w:rPr>
          <w:rFonts w:ascii="Times New Roman" w:hAnsi="Times New Roman" w:cs="Times New Roman"/>
          <w:sz w:val="24"/>
          <w:szCs w:val="24"/>
        </w:rPr>
        <w:t>образу</w:t>
      </w:r>
      <w:r w:rsidR="00B35B8E" w:rsidRPr="00313ADD">
        <w:rPr>
          <w:rFonts w:ascii="Times New Roman" w:hAnsi="Times New Roman" w:cs="Times New Roman"/>
          <w:sz w:val="24"/>
          <w:szCs w:val="24"/>
        </w:rPr>
        <w:t>ю</w:t>
      </w:r>
      <w:r w:rsidRPr="00313ADD">
        <w:rPr>
          <w:rFonts w:ascii="Times New Roman" w:hAnsi="Times New Roman" w:cs="Times New Roman"/>
          <w:sz w:val="24"/>
          <w:szCs w:val="24"/>
        </w:rPr>
        <w:t>т</w:t>
      </w:r>
      <w:r w:rsidR="00B35B8E" w:rsidRPr="00313ADD">
        <w:rPr>
          <w:rFonts w:ascii="Times New Roman" w:hAnsi="Times New Roman" w:cs="Times New Roman"/>
          <w:sz w:val="24"/>
          <w:szCs w:val="24"/>
        </w:rPr>
        <w:t>ся</w:t>
      </w:r>
      <w:r w:rsidRPr="00313ADD">
        <w:rPr>
          <w:rFonts w:ascii="Times New Roman" w:hAnsi="Times New Roman" w:cs="Times New Roman"/>
          <w:sz w:val="24"/>
          <w:szCs w:val="24"/>
        </w:rPr>
        <w:t xml:space="preserve"> прочные и</w:t>
      </w:r>
      <w:r w:rsidR="0094237B" w:rsidRPr="00313ADD">
        <w:rPr>
          <w:rFonts w:ascii="Times New Roman" w:hAnsi="Times New Roman" w:cs="Times New Roman"/>
          <w:sz w:val="24"/>
          <w:szCs w:val="24"/>
        </w:rPr>
        <w:t xml:space="preserve"> не</w:t>
      </w:r>
      <w:r w:rsidR="008527F0" w:rsidRPr="00313ADD">
        <w:rPr>
          <w:rFonts w:ascii="Times New Roman" w:hAnsi="Times New Roman" w:cs="Times New Roman"/>
          <w:sz w:val="24"/>
          <w:szCs w:val="24"/>
        </w:rPr>
        <w:t>растворимые в воде минералы</w:t>
      </w:r>
      <w:r w:rsidRPr="00313ADD">
        <w:rPr>
          <w:rFonts w:ascii="Times New Roman" w:hAnsi="Times New Roman" w:cs="Times New Roman"/>
          <w:sz w:val="24"/>
          <w:szCs w:val="24"/>
        </w:rPr>
        <w:t>, уплот</w:t>
      </w:r>
      <w:r w:rsidR="008527F0" w:rsidRPr="00313ADD">
        <w:rPr>
          <w:rFonts w:ascii="Times New Roman" w:hAnsi="Times New Roman" w:cs="Times New Roman"/>
          <w:sz w:val="24"/>
          <w:szCs w:val="24"/>
        </w:rPr>
        <w:t>няющие структуру бетона в порах.</w:t>
      </w:r>
      <w:r w:rsidR="005E3133">
        <w:rPr>
          <w:rFonts w:ascii="Times New Roman" w:hAnsi="Times New Roman" w:cs="Times New Roman"/>
          <w:sz w:val="24"/>
          <w:szCs w:val="24"/>
        </w:rPr>
        <w:t xml:space="preserve"> </w:t>
      </w:r>
      <w:r w:rsidR="00170515" w:rsidRPr="00313ADD">
        <w:rPr>
          <w:rFonts w:ascii="Times New Roman" w:hAnsi="Times New Roman" w:cs="Times New Roman"/>
          <w:sz w:val="24"/>
          <w:szCs w:val="24"/>
        </w:rPr>
        <w:t>С</w:t>
      </w:r>
      <w:r w:rsidR="008527F0" w:rsidRPr="00313ADD">
        <w:rPr>
          <w:rFonts w:ascii="Times New Roman" w:hAnsi="Times New Roman" w:cs="Times New Roman"/>
          <w:sz w:val="24"/>
          <w:szCs w:val="24"/>
        </w:rPr>
        <w:t xml:space="preserve"> годами эти минералы не разрушаются, а наоборот продолжают</w:t>
      </w:r>
      <w:r w:rsidR="00295428">
        <w:rPr>
          <w:rFonts w:ascii="Times New Roman" w:hAnsi="Times New Roman" w:cs="Times New Roman"/>
          <w:sz w:val="24"/>
          <w:szCs w:val="24"/>
        </w:rPr>
        <w:t xml:space="preserve"> заполнять свободные поры</w:t>
      </w:r>
      <w:r w:rsidR="008527F0" w:rsidRPr="00313ADD">
        <w:rPr>
          <w:rFonts w:ascii="Times New Roman" w:hAnsi="Times New Roman" w:cs="Times New Roman"/>
          <w:sz w:val="24"/>
          <w:szCs w:val="24"/>
        </w:rPr>
        <w:t>, т</w:t>
      </w:r>
      <w:r w:rsidR="00170515" w:rsidRPr="00313ADD">
        <w:rPr>
          <w:rFonts w:ascii="Times New Roman" w:hAnsi="Times New Roman" w:cs="Times New Roman"/>
          <w:sz w:val="24"/>
          <w:szCs w:val="24"/>
        </w:rPr>
        <w:t>ем самым</w:t>
      </w:r>
      <w:r w:rsidR="008527F0" w:rsidRPr="00313ADD">
        <w:rPr>
          <w:rFonts w:ascii="Times New Roman" w:hAnsi="Times New Roman" w:cs="Times New Roman"/>
          <w:sz w:val="24"/>
          <w:szCs w:val="24"/>
        </w:rPr>
        <w:t xml:space="preserve"> покрытие не </w:t>
      </w:r>
      <w:r w:rsidR="00C72719" w:rsidRPr="00313ADD">
        <w:rPr>
          <w:rFonts w:ascii="Times New Roman" w:hAnsi="Times New Roman" w:cs="Times New Roman"/>
          <w:sz w:val="24"/>
          <w:szCs w:val="24"/>
        </w:rPr>
        <w:t>и</w:t>
      </w:r>
      <w:r w:rsidR="008527F0" w:rsidRPr="00313ADD">
        <w:rPr>
          <w:rFonts w:ascii="Times New Roman" w:hAnsi="Times New Roman" w:cs="Times New Roman"/>
          <w:sz w:val="24"/>
          <w:szCs w:val="24"/>
        </w:rPr>
        <w:t xml:space="preserve">стирается, а только упрочняется, </w:t>
      </w:r>
      <w:r w:rsidR="00170515" w:rsidRPr="00313ADD">
        <w:rPr>
          <w:rFonts w:ascii="Times New Roman" w:hAnsi="Times New Roman" w:cs="Times New Roman"/>
          <w:sz w:val="24"/>
          <w:szCs w:val="24"/>
        </w:rPr>
        <w:t xml:space="preserve">в </w:t>
      </w:r>
      <w:r w:rsidR="00B10487" w:rsidRPr="00313ADD">
        <w:rPr>
          <w:rFonts w:ascii="Times New Roman" w:hAnsi="Times New Roman" w:cs="Times New Roman"/>
          <w:sz w:val="24"/>
          <w:szCs w:val="24"/>
        </w:rPr>
        <w:t>силу</w:t>
      </w:r>
      <w:r w:rsidR="00170515" w:rsidRPr="00313ADD">
        <w:rPr>
          <w:rFonts w:ascii="Times New Roman" w:hAnsi="Times New Roman" w:cs="Times New Roman"/>
          <w:sz w:val="24"/>
          <w:szCs w:val="24"/>
        </w:rPr>
        <w:t xml:space="preserve"> чего</w:t>
      </w:r>
      <w:r w:rsidR="008527F0" w:rsidRPr="00313ADD">
        <w:rPr>
          <w:rFonts w:ascii="Times New Roman" w:hAnsi="Times New Roman" w:cs="Times New Roman"/>
          <w:sz w:val="24"/>
          <w:szCs w:val="24"/>
        </w:rPr>
        <w:t xml:space="preserve"> поверхность бетона</w:t>
      </w:r>
      <w:r w:rsidR="00BC674F" w:rsidRPr="00313ADD">
        <w:rPr>
          <w:rFonts w:ascii="Times New Roman" w:hAnsi="Times New Roman" w:cs="Times New Roman"/>
          <w:sz w:val="24"/>
          <w:szCs w:val="24"/>
        </w:rPr>
        <w:t xml:space="preserve"> </w:t>
      </w:r>
      <w:r w:rsidR="008527F0" w:rsidRPr="00313ADD">
        <w:rPr>
          <w:rFonts w:ascii="Times New Roman" w:hAnsi="Times New Roman" w:cs="Times New Roman"/>
          <w:sz w:val="24"/>
          <w:szCs w:val="24"/>
        </w:rPr>
        <w:t>полируется при движении по нему</w:t>
      </w:r>
      <w:r w:rsidR="00170515" w:rsidRPr="00313ADD">
        <w:rPr>
          <w:rFonts w:ascii="Times New Roman" w:hAnsi="Times New Roman" w:cs="Times New Roman"/>
          <w:sz w:val="24"/>
          <w:szCs w:val="24"/>
        </w:rPr>
        <w:t>.</w:t>
      </w:r>
      <w:r w:rsidR="00B10487" w:rsidRPr="009423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41840" w14:textId="77777777" w:rsidR="00D5648B" w:rsidRDefault="00D5648B" w:rsidP="00D5648B">
      <w:pPr>
        <w:pStyle w:val="a4"/>
        <w:jc w:val="both"/>
        <w:rPr>
          <w:rFonts w:eastAsiaTheme="minorHAnsi"/>
          <w:lang w:eastAsia="en-US"/>
        </w:rPr>
      </w:pPr>
      <w:r w:rsidRPr="00D704C5">
        <w:rPr>
          <w:rFonts w:eastAsiaTheme="minorHAnsi"/>
          <w:b/>
          <w:lang w:eastAsia="en-US"/>
        </w:rPr>
        <w:t>Аквастоун SMT</w:t>
      </w:r>
      <w:r w:rsidRPr="00D704C5">
        <w:rPr>
          <w:rFonts w:eastAsiaTheme="minorHAnsi"/>
          <w:lang w:eastAsia="en-US"/>
        </w:rPr>
        <w:t xml:space="preserve"> значительно снижает водопоглощение</w:t>
      </w:r>
      <w:r>
        <w:rPr>
          <w:rFonts w:eastAsiaTheme="minorHAnsi"/>
          <w:lang w:eastAsia="en-US"/>
        </w:rPr>
        <w:t xml:space="preserve"> </w:t>
      </w:r>
      <w:r w:rsidRPr="00EC7817">
        <w:rPr>
          <w:rFonts w:eastAsiaTheme="minorHAnsi"/>
          <w:lang w:eastAsia="en-US"/>
        </w:rPr>
        <w:t xml:space="preserve">обработанного </w:t>
      </w:r>
      <w:r w:rsidR="00EC7817" w:rsidRPr="00EC7817">
        <w:rPr>
          <w:rFonts w:eastAsiaTheme="minorHAnsi"/>
          <w:lang w:eastAsia="en-US"/>
        </w:rPr>
        <w:t>основания</w:t>
      </w:r>
      <w:r w:rsidR="003E5688">
        <w:rPr>
          <w:rFonts w:eastAsiaTheme="minorHAnsi"/>
          <w:lang w:eastAsia="en-US"/>
        </w:rPr>
        <w:t xml:space="preserve"> за счет чего обладает грязеотталкивающими свойствами</w:t>
      </w:r>
      <w:r w:rsidRPr="00EC7817">
        <w:rPr>
          <w:rFonts w:eastAsiaTheme="minorHAnsi"/>
          <w:lang w:eastAsia="en-US"/>
        </w:rPr>
        <w:t>, а благодаря водной основе грунт-пропитка используется для обработки, как старого, так и свежеуложенного</w:t>
      </w:r>
      <w:r w:rsidRPr="00D704C5">
        <w:rPr>
          <w:rFonts w:eastAsiaTheme="minorHAnsi"/>
          <w:lang w:eastAsia="en-US"/>
        </w:rPr>
        <w:t xml:space="preserve"> бетона с остаточной влажностью до 15%.</w:t>
      </w:r>
    </w:p>
    <w:p w14:paraId="20E34E68" w14:textId="77777777" w:rsidR="00D5648B" w:rsidRPr="00D5648B" w:rsidRDefault="00D5648B" w:rsidP="00D5648B">
      <w:pPr>
        <w:pStyle w:val="a4"/>
        <w:jc w:val="both"/>
        <w:rPr>
          <w:rFonts w:eastAsiaTheme="minorHAnsi"/>
          <w:lang w:eastAsia="en-US"/>
        </w:rPr>
      </w:pPr>
    </w:p>
    <w:p w14:paraId="4B43A8B3" w14:textId="77777777" w:rsidR="00313ADD" w:rsidRPr="00313ADD" w:rsidRDefault="00313ADD" w:rsidP="00D5648B">
      <w:pPr>
        <w:jc w:val="both"/>
        <w:rPr>
          <w:rFonts w:ascii="Times New Roman" w:hAnsi="Times New Roman" w:cs="Times New Roman"/>
          <w:sz w:val="24"/>
          <w:szCs w:val="24"/>
        </w:rPr>
      </w:pPr>
      <w:r w:rsidRPr="00BC674F">
        <w:rPr>
          <w:rFonts w:ascii="Times New Roman" w:hAnsi="Times New Roman" w:cs="Times New Roman"/>
          <w:b/>
          <w:i/>
          <w:sz w:val="24"/>
          <w:szCs w:val="24"/>
        </w:rPr>
        <w:t xml:space="preserve">Инновационные компоненты грунтующей пропитки </w:t>
      </w:r>
      <w:r w:rsidRPr="00B35B8E">
        <w:rPr>
          <w:rFonts w:ascii="Times New Roman" w:hAnsi="Times New Roman" w:cs="Times New Roman"/>
          <w:b/>
          <w:i/>
          <w:sz w:val="24"/>
          <w:szCs w:val="24"/>
        </w:rPr>
        <w:t xml:space="preserve">Аквастоун SMT, создают высокопрочные соединения, многократно повышающие монолитность структуры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бетонного </w:t>
      </w:r>
      <w:r w:rsidRPr="00B35B8E">
        <w:rPr>
          <w:rFonts w:ascii="Times New Roman" w:hAnsi="Times New Roman" w:cs="Times New Roman"/>
          <w:b/>
          <w:i/>
          <w:sz w:val="24"/>
          <w:szCs w:val="24"/>
        </w:rPr>
        <w:t>основания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увеличивая стойкость к истиранию на 25%</w:t>
      </w:r>
      <w:r w:rsidRPr="009423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ABA85A" w14:textId="77777777" w:rsidR="00313ADD" w:rsidRPr="002626C0" w:rsidRDefault="00D5648B" w:rsidP="00B10487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C0">
        <w:rPr>
          <w:rFonts w:ascii="Times New Roman" w:hAnsi="Times New Roman" w:cs="Times New Roman"/>
          <w:iCs/>
          <w:sz w:val="24"/>
          <w:szCs w:val="24"/>
        </w:rPr>
        <w:t>М</w:t>
      </w:r>
      <w:r w:rsidR="00313ADD" w:rsidRPr="002626C0">
        <w:rPr>
          <w:rFonts w:ascii="Times New Roman" w:hAnsi="Times New Roman" w:cs="Times New Roman"/>
          <w:iCs/>
          <w:sz w:val="24"/>
          <w:szCs w:val="24"/>
        </w:rPr>
        <w:t>одифицированная</w:t>
      </w:r>
      <w:r w:rsidR="00B10487" w:rsidRPr="002626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C674F" w:rsidRPr="002626C0">
        <w:rPr>
          <w:rFonts w:ascii="Times New Roman" w:hAnsi="Times New Roman" w:cs="Times New Roman"/>
          <w:iCs/>
          <w:sz w:val="24"/>
          <w:szCs w:val="24"/>
        </w:rPr>
        <w:t xml:space="preserve">пропитка </w:t>
      </w:r>
      <w:r w:rsidR="00BC674F" w:rsidRPr="002626C0">
        <w:rPr>
          <w:rFonts w:ascii="Times New Roman" w:hAnsi="Times New Roman" w:cs="Times New Roman"/>
          <w:b/>
          <w:iCs/>
          <w:sz w:val="24"/>
          <w:szCs w:val="24"/>
        </w:rPr>
        <w:t>Аквастоун</w:t>
      </w:r>
      <w:r w:rsidR="00B10487" w:rsidRPr="002626C0">
        <w:rPr>
          <w:rFonts w:ascii="Times New Roman" w:hAnsi="Times New Roman" w:cs="Times New Roman"/>
          <w:b/>
          <w:iCs/>
          <w:sz w:val="24"/>
          <w:szCs w:val="24"/>
        </w:rPr>
        <w:t xml:space="preserve"> SMT,</w:t>
      </w:r>
      <w:r w:rsidR="00B10487" w:rsidRPr="002626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2719" w:rsidRPr="002626C0">
        <w:rPr>
          <w:rFonts w:ascii="Times New Roman" w:hAnsi="Times New Roman" w:cs="Times New Roman"/>
          <w:iCs/>
          <w:sz w:val="24"/>
          <w:szCs w:val="24"/>
        </w:rPr>
        <w:t>рекомендуется к применению</w:t>
      </w:r>
      <w:r w:rsidR="00313ADD" w:rsidRPr="002626C0">
        <w:rPr>
          <w:rFonts w:ascii="Times New Roman" w:hAnsi="Times New Roman" w:cs="Times New Roman"/>
          <w:iCs/>
          <w:sz w:val="24"/>
          <w:szCs w:val="24"/>
        </w:rPr>
        <w:t xml:space="preserve"> для: </w:t>
      </w:r>
    </w:p>
    <w:p w14:paraId="3D666FEB" w14:textId="77777777" w:rsidR="00313ADD" w:rsidRPr="002626C0" w:rsidRDefault="00313ADD" w:rsidP="00313A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C0">
        <w:rPr>
          <w:rFonts w:ascii="Times New Roman" w:hAnsi="Times New Roman" w:cs="Times New Roman"/>
          <w:iCs/>
          <w:sz w:val="24"/>
          <w:szCs w:val="24"/>
        </w:rPr>
        <w:t>упрочнения бетонных полов</w:t>
      </w:r>
    </w:p>
    <w:p w14:paraId="1DE06184" w14:textId="77777777" w:rsidR="00313ADD" w:rsidRPr="002626C0" w:rsidRDefault="00313ADD" w:rsidP="00313A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C0">
        <w:rPr>
          <w:rFonts w:ascii="Times New Roman" w:hAnsi="Times New Roman" w:cs="Times New Roman"/>
          <w:iCs/>
          <w:sz w:val="24"/>
          <w:szCs w:val="24"/>
        </w:rPr>
        <w:t>о</w:t>
      </w:r>
      <w:r w:rsidR="00B10487" w:rsidRPr="002626C0">
        <w:rPr>
          <w:rFonts w:ascii="Times New Roman" w:hAnsi="Times New Roman" w:cs="Times New Roman"/>
          <w:iCs/>
          <w:sz w:val="24"/>
          <w:szCs w:val="24"/>
        </w:rPr>
        <w:t>беспыливания бетонных полов</w:t>
      </w:r>
      <w:r w:rsidRPr="002626C0">
        <w:rPr>
          <w:rFonts w:ascii="Times New Roman" w:hAnsi="Times New Roman" w:cs="Times New Roman"/>
          <w:iCs/>
          <w:sz w:val="24"/>
          <w:szCs w:val="24"/>
        </w:rPr>
        <w:t>;</w:t>
      </w:r>
      <w:r w:rsidR="00B10487" w:rsidRPr="002626C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409C1F2" w14:textId="77777777" w:rsidR="00313ADD" w:rsidRPr="002626C0" w:rsidRDefault="00313ADD" w:rsidP="00313ADD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C0">
        <w:rPr>
          <w:rFonts w:ascii="Times New Roman" w:hAnsi="Times New Roman" w:cs="Times New Roman"/>
          <w:iCs/>
          <w:sz w:val="24"/>
          <w:szCs w:val="24"/>
        </w:rPr>
        <w:t>создания адгезионного слоя;</w:t>
      </w:r>
    </w:p>
    <w:p w14:paraId="45623535" w14:textId="77777777" w:rsidR="00D5648B" w:rsidRPr="002626C0" w:rsidRDefault="00B10487" w:rsidP="00D704C5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C0">
        <w:rPr>
          <w:rFonts w:ascii="Times New Roman" w:hAnsi="Times New Roman" w:cs="Times New Roman"/>
          <w:iCs/>
          <w:sz w:val="24"/>
          <w:szCs w:val="24"/>
        </w:rPr>
        <w:t xml:space="preserve">повышения </w:t>
      </w:r>
      <w:r w:rsidR="007A5B57" w:rsidRPr="002626C0">
        <w:rPr>
          <w:rFonts w:ascii="Times New Roman" w:hAnsi="Times New Roman" w:cs="Times New Roman"/>
          <w:iCs/>
          <w:sz w:val="24"/>
          <w:szCs w:val="24"/>
        </w:rPr>
        <w:t>водонепроницаемости бетона;</w:t>
      </w:r>
    </w:p>
    <w:p w14:paraId="63A0195A" w14:textId="77777777" w:rsidR="007A5B57" w:rsidRPr="002626C0" w:rsidRDefault="007A5B57" w:rsidP="007A5B57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626C0">
        <w:rPr>
          <w:rFonts w:ascii="Times New Roman" w:hAnsi="Times New Roman" w:cs="Times New Roman"/>
          <w:iCs/>
          <w:sz w:val="24"/>
          <w:szCs w:val="24"/>
        </w:rPr>
        <w:t>повышения стойкости к истиранию бетонных топингов.</w:t>
      </w:r>
    </w:p>
    <w:p w14:paraId="0FF98F81" w14:textId="77777777" w:rsidR="00D704C5" w:rsidRPr="00D5648B" w:rsidRDefault="00D704C5" w:rsidP="00D704C5">
      <w:pPr>
        <w:pStyle w:val="a4"/>
        <w:jc w:val="both"/>
        <w:rPr>
          <w:rFonts w:eastAsiaTheme="minorHAnsi"/>
          <w:b/>
          <w:i/>
          <w:lang w:eastAsia="en-US"/>
        </w:rPr>
      </w:pPr>
      <w:r w:rsidRPr="004939EE">
        <w:rPr>
          <w:rFonts w:eastAsiaTheme="minorHAnsi"/>
          <w:b/>
          <w:i/>
          <w:lang w:eastAsia="en-US"/>
        </w:rPr>
        <w:t>Ускоренное время высыхания - важное преимущество Аквастоун SMT</w:t>
      </w:r>
      <w:r w:rsidR="00B35B8E" w:rsidRPr="004939EE">
        <w:rPr>
          <w:rFonts w:eastAsiaTheme="minorHAnsi"/>
          <w:b/>
          <w:i/>
          <w:lang w:eastAsia="en-US"/>
        </w:rPr>
        <w:t>, спустя всего 3</w:t>
      </w:r>
      <w:r w:rsidRPr="004939EE">
        <w:rPr>
          <w:rFonts w:eastAsiaTheme="minorHAnsi"/>
          <w:b/>
          <w:i/>
          <w:lang w:eastAsia="en-US"/>
        </w:rPr>
        <w:t xml:space="preserve"> часа после обработки поверхности, обеспыленное и упрочнённое основание может быть окрашено (рекомендуем</w:t>
      </w:r>
      <w:r w:rsidR="00B35B8E" w:rsidRPr="004939EE">
        <w:rPr>
          <w:rFonts w:eastAsiaTheme="minorHAnsi"/>
          <w:b/>
          <w:i/>
          <w:lang w:eastAsia="en-US"/>
        </w:rPr>
        <w:t>ыми</w:t>
      </w:r>
      <w:r w:rsidRPr="004939EE">
        <w:rPr>
          <w:rFonts w:eastAsiaTheme="minorHAnsi"/>
          <w:b/>
          <w:i/>
          <w:lang w:eastAsia="en-US"/>
        </w:rPr>
        <w:t xml:space="preserve"> в комплексном применени</w:t>
      </w:r>
      <w:r w:rsidR="00B35B8E" w:rsidRPr="004939EE">
        <w:rPr>
          <w:rFonts w:eastAsiaTheme="minorHAnsi"/>
          <w:b/>
          <w:i/>
          <w:lang w:eastAsia="en-US"/>
        </w:rPr>
        <w:t>и</w:t>
      </w:r>
      <w:r w:rsidRPr="004939EE">
        <w:rPr>
          <w:rFonts w:eastAsiaTheme="minorHAnsi"/>
          <w:b/>
          <w:i/>
          <w:lang w:eastAsia="en-US"/>
        </w:rPr>
        <w:t>) финишн</w:t>
      </w:r>
      <w:r w:rsidR="00BC674F" w:rsidRPr="004939EE">
        <w:rPr>
          <w:rFonts w:eastAsiaTheme="minorHAnsi"/>
          <w:b/>
          <w:i/>
          <w:lang w:eastAsia="en-US"/>
        </w:rPr>
        <w:t>ыми</w:t>
      </w:r>
      <w:r w:rsidRPr="004939EE">
        <w:rPr>
          <w:rFonts w:eastAsiaTheme="minorHAnsi"/>
          <w:b/>
          <w:i/>
          <w:lang w:eastAsia="en-US"/>
        </w:rPr>
        <w:t xml:space="preserve"> эмал</w:t>
      </w:r>
      <w:r w:rsidR="00BC674F" w:rsidRPr="004939EE">
        <w:rPr>
          <w:rFonts w:eastAsiaTheme="minorHAnsi"/>
          <w:b/>
          <w:i/>
          <w:lang w:eastAsia="en-US"/>
        </w:rPr>
        <w:t>ями</w:t>
      </w:r>
      <w:r w:rsidRPr="004939EE">
        <w:rPr>
          <w:rFonts w:eastAsiaTheme="minorHAnsi"/>
          <w:b/>
          <w:i/>
          <w:lang w:eastAsia="en-US"/>
        </w:rPr>
        <w:t xml:space="preserve"> Тексипол-Аква</w:t>
      </w:r>
      <w:r w:rsidR="00BC674F" w:rsidRPr="004939EE">
        <w:rPr>
          <w:rFonts w:eastAsiaTheme="minorHAnsi"/>
          <w:b/>
          <w:i/>
          <w:lang w:eastAsia="en-US"/>
        </w:rPr>
        <w:t xml:space="preserve"> и Полимерстоун-Аква</w:t>
      </w:r>
      <w:r w:rsidRPr="004939EE">
        <w:rPr>
          <w:rFonts w:eastAsiaTheme="minorHAnsi"/>
          <w:b/>
          <w:i/>
          <w:lang w:eastAsia="en-US"/>
        </w:rPr>
        <w:t>.</w:t>
      </w:r>
    </w:p>
    <w:p w14:paraId="7402FA5D" w14:textId="77777777" w:rsidR="00D704C5" w:rsidRDefault="00D704C5" w:rsidP="00D704C5">
      <w:pPr>
        <w:pStyle w:val="a4"/>
        <w:jc w:val="both"/>
        <w:rPr>
          <w:b/>
          <w:bCs/>
          <w:sz w:val="22"/>
          <w:szCs w:val="22"/>
        </w:rPr>
      </w:pPr>
    </w:p>
    <w:p w14:paraId="314BABF6" w14:textId="77777777" w:rsidR="005637BC" w:rsidRDefault="003046BE" w:rsidP="003046BE">
      <w:pPr>
        <w:pStyle w:val="a4"/>
        <w:jc w:val="both"/>
        <w:rPr>
          <w:b/>
          <w:bCs/>
        </w:rPr>
      </w:pPr>
      <w:r w:rsidRPr="00BC674F">
        <w:rPr>
          <w:b/>
          <w:bCs/>
        </w:rPr>
        <w:t>Применение</w:t>
      </w:r>
    </w:p>
    <w:p w14:paraId="3F10BEAE" w14:textId="77777777" w:rsidR="003046BE" w:rsidRPr="00B35B8E" w:rsidRDefault="005637BC" w:rsidP="003046BE">
      <w:pPr>
        <w:pStyle w:val="a4"/>
        <w:jc w:val="both"/>
        <w:rPr>
          <w:rFonts w:eastAsiaTheme="minorHAnsi"/>
          <w:lang w:eastAsia="en-US"/>
        </w:rPr>
      </w:pPr>
      <w:r w:rsidRPr="00BC674F">
        <w:rPr>
          <w:bCs/>
        </w:rPr>
        <w:t>Г</w:t>
      </w:r>
      <w:r w:rsidR="003046BE" w:rsidRPr="00BC674F">
        <w:rPr>
          <w:bCs/>
        </w:rPr>
        <w:t xml:space="preserve">рунт-пропитка </w:t>
      </w:r>
      <w:r w:rsidR="006A0515" w:rsidRPr="00BC674F">
        <w:rPr>
          <w:b/>
        </w:rPr>
        <w:t xml:space="preserve">Аквастоун </w:t>
      </w:r>
      <w:r w:rsidR="0078731F" w:rsidRPr="00BC674F">
        <w:rPr>
          <w:b/>
          <w:lang w:val="en-US"/>
        </w:rPr>
        <w:t>SM</w:t>
      </w:r>
      <w:r w:rsidR="00914E55" w:rsidRPr="00BC674F">
        <w:rPr>
          <w:b/>
          <w:lang w:val="en-US"/>
        </w:rPr>
        <w:t>T</w:t>
      </w:r>
      <w:r w:rsidR="003046BE" w:rsidRPr="00BC674F">
        <w:rPr>
          <w:bCs/>
        </w:rPr>
        <w:t xml:space="preserve"> рекомендуется для проведения грунтовочных работ с целью упрочнения, обеспыливания и антисептирования полов на объектах промышленного и гражданского назначения:</w:t>
      </w:r>
    </w:p>
    <w:p w14:paraId="006FE98A" w14:textId="77777777" w:rsidR="005637BC" w:rsidRPr="00BC674F" w:rsidRDefault="005637BC" w:rsidP="005637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жилые и административные здания;</w:t>
      </w:r>
    </w:p>
    <w:p w14:paraId="605EFBD1" w14:textId="77777777" w:rsidR="005637BC" w:rsidRPr="00BC674F" w:rsidRDefault="005637BC" w:rsidP="005637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медицинские учреждения;</w:t>
      </w:r>
    </w:p>
    <w:p w14:paraId="36EF72F8" w14:textId="77777777" w:rsidR="005637BC" w:rsidRPr="00BC674F" w:rsidRDefault="005637BC" w:rsidP="005637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учреждения;</w:t>
      </w:r>
    </w:p>
    <w:p w14:paraId="1B1A6492" w14:textId="77777777" w:rsidR="005637BC" w:rsidRPr="00BC674F" w:rsidRDefault="005637BC" w:rsidP="005637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производственные комплексы;</w:t>
      </w:r>
    </w:p>
    <w:p w14:paraId="5E90EBA9" w14:textId="77777777" w:rsidR="005637BC" w:rsidRPr="00BC674F" w:rsidRDefault="005637BC" w:rsidP="005637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склады и подсобные помещения;</w:t>
      </w:r>
    </w:p>
    <w:p w14:paraId="78AD9C31" w14:textId="77777777" w:rsidR="005637BC" w:rsidRPr="00BC674F" w:rsidRDefault="005637BC" w:rsidP="005637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торговые центры, магазины, супермаркеты;</w:t>
      </w:r>
    </w:p>
    <w:p w14:paraId="374DEFEC" w14:textId="77777777" w:rsidR="00902668" w:rsidRDefault="005637BC" w:rsidP="009026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крытые автомобильные парковки</w:t>
      </w:r>
      <w:r w:rsidR="009026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FA0EC5" w14:textId="77777777" w:rsidR="00902668" w:rsidRPr="005E3133" w:rsidRDefault="00902668" w:rsidP="0090266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E3133">
        <w:rPr>
          <w:rFonts w:ascii="Times New Roman" w:hAnsi="Times New Roman" w:cs="Times New Roman"/>
          <w:bCs/>
          <w:iCs/>
          <w:sz w:val="24"/>
          <w:szCs w:val="24"/>
        </w:rPr>
        <w:t>Пропитка рекомендуется к использованию в детских, дошкольных и медицинских учреждениях, а также в любых других общественных помещениях с повышенными санитарно-эпидемиологическими нормами.</w:t>
      </w:r>
    </w:p>
    <w:p w14:paraId="6B1573D4" w14:textId="77777777" w:rsidR="00D704C5" w:rsidRPr="00BC674F" w:rsidRDefault="00D704C5" w:rsidP="00D704C5">
      <w:pPr>
        <w:pStyle w:val="a4"/>
        <w:rPr>
          <w:b/>
          <w:bCs/>
        </w:rPr>
      </w:pPr>
      <w:r w:rsidRPr="00BC674F">
        <w:rPr>
          <w:b/>
          <w:bCs/>
        </w:rPr>
        <w:t>Способ применения</w:t>
      </w:r>
    </w:p>
    <w:p w14:paraId="31098B2C" w14:textId="77777777" w:rsidR="00D704C5" w:rsidRDefault="00D704C5" w:rsidP="00D704C5">
      <w:pPr>
        <w:pStyle w:val="a4"/>
        <w:rPr>
          <w:bCs/>
        </w:rPr>
      </w:pPr>
      <w:r w:rsidRPr="00BC674F">
        <w:rPr>
          <w:bCs/>
        </w:rPr>
        <w:lastRenderedPageBreak/>
        <w:t>Основание должно соответствовать требованиям СНиП 2.03.13-88 «Полы» и СНиП 3.04.03-87 «Изоляционные и отделочные работы».</w:t>
      </w:r>
    </w:p>
    <w:p w14:paraId="562CD3E6" w14:textId="77777777" w:rsidR="00B35B8E" w:rsidRDefault="00B35B8E" w:rsidP="00D704C5">
      <w:pPr>
        <w:pStyle w:val="a4"/>
        <w:rPr>
          <w:bCs/>
        </w:rPr>
      </w:pPr>
    </w:p>
    <w:p w14:paraId="10CA123F" w14:textId="77777777" w:rsidR="00B35B8E" w:rsidRPr="00B35B8E" w:rsidRDefault="00B35B8E" w:rsidP="00B35B8E">
      <w:pPr>
        <w:pStyle w:val="a4"/>
        <w:jc w:val="both"/>
        <w:rPr>
          <w:rFonts w:eastAsiaTheme="minorHAnsi"/>
          <w:lang w:eastAsia="en-US"/>
        </w:rPr>
      </w:pPr>
      <w:r w:rsidRPr="00D704C5">
        <w:rPr>
          <w:rFonts w:eastAsiaTheme="minorHAnsi"/>
          <w:lang w:eastAsia="en-US"/>
        </w:rPr>
        <w:t>Работа с грунт-пропиткой не требует специальных навыков, а сам материал при нанесении не имеет резкого неприятного запаха! Этот фактор зачастую является определяющим в удобстве применения в помещениях закрытого типа, а также помещениях со слабой вентиляцией.</w:t>
      </w:r>
    </w:p>
    <w:p w14:paraId="332ABFBF" w14:textId="77777777" w:rsidR="00D704C5" w:rsidRPr="00BC674F" w:rsidRDefault="00D704C5" w:rsidP="00D704C5">
      <w:pPr>
        <w:pStyle w:val="a4"/>
        <w:rPr>
          <w:bCs/>
        </w:rPr>
      </w:pPr>
    </w:p>
    <w:p w14:paraId="0A0AD975" w14:textId="77777777" w:rsidR="00D704C5" w:rsidRPr="00BC674F" w:rsidRDefault="00D704C5" w:rsidP="00D704C5">
      <w:pPr>
        <w:pStyle w:val="a4"/>
        <w:rPr>
          <w:bCs/>
        </w:rPr>
      </w:pPr>
      <w:r w:rsidRPr="00BC674F">
        <w:rPr>
          <w:bCs/>
        </w:rPr>
        <w:t>Поверхность должна быть чистой и сухой, не должна содержать цементного (известкового) молочка, для его удаления применяются мозаично-шлифовальные машины.</w:t>
      </w:r>
    </w:p>
    <w:p w14:paraId="5D451387" w14:textId="77777777" w:rsidR="00D704C5" w:rsidRPr="00BC674F" w:rsidRDefault="00D704C5" w:rsidP="00D704C5">
      <w:pPr>
        <w:pStyle w:val="a4"/>
        <w:rPr>
          <w:bCs/>
        </w:rPr>
      </w:pPr>
    </w:p>
    <w:p w14:paraId="3E0AFA75" w14:textId="77777777" w:rsidR="00D704C5" w:rsidRPr="005E3133" w:rsidRDefault="00D704C5" w:rsidP="00D704C5">
      <w:pPr>
        <w:pStyle w:val="a4"/>
        <w:rPr>
          <w:iCs/>
        </w:rPr>
      </w:pPr>
      <w:r w:rsidRPr="004939EE">
        <w:rPr>
          <w:iCs/>
        </w:rPr>
        <w:t>Пропитку можно наносить на влажный бетон с остаточной влажностью не более 15%.</w:t>
      </w:r>
    </w:p>
    <w:p w14:paraId="4637413B" w14:textId="77777777" w:rsidR="00D704C5" w:rsidRPr="00BC674F" w:rsidRDefault="00D704C5" w:rsidP="00D704C5">
      <w:pPr>
        <w:pStyle w:val="a4"/>
        <w:rPr>
          <w:bCs/>
        </w:rPr>
      </w:pPr>
    </w:p>
    <w:p w14:paraId="50CE4F65" w14:textId="77777777" w:rsidR="00D704C5" w:rsidRPr="00BC674F" w:rsidRDefault="00D704C5" w:rsidP="00D704C5">
      <w:pPr>
        <w:pStyle w:val="a4"/>
        <w:rPr>
          <w:bCs/>
        </w:rPr>
      </w:pPr>
      <w:r w:rsidRPr="00BC674F">
        <w:rPr>
          <w:b/>
          <w:bCs/>
        </w:rPr>
        <w:t>Аквастоун SMT</w:t>
      </w:r>
      <w:r w:rsidRPr="00BC674F">
        <w:rPr>
          <w:bCs/>
        </w:rPr>
        <w:t xml:space="preserve"> полностью готов к применению</w:t>
      </w:r>
      <w:r w:rsidR="00EC7817">
        <w:rPr>
          <w:bCs/>
        </w:rPr>
        <w:t>.</w:t>
      </w:r>
    </w:p>
    <w:p w14:paraId="15C8C32A" w14:textId="77777777" w:rsidR="00D704C5" w:rsidRPr="00BC674F" w:rsidRDefault="00D704C5" w:rsidP="00D704C5">
      <w:pPr>
        <w:pStyle w:val="a4"/>
        <w:rPr>
          <w:bCs/>
        </w:rPr>
      </w:pPr>
    </w:p>
    <w:p w14:paraId="51F3E432" w14:textId="77777777" w:rsidR="00D704C5" w:rsidRDefault="00D704C5" w:rsidP="00902668">
      <w:pPr>
        <w:pStyle w:val="a4"/>
        <w:numPr>
          <w:ilvl w:val="0"/>
          <w:numId w:val="10"/>
        </w:numPr>
        <w:jc w:val="both"/>
        <w:rPr>
          <w:bCs/>
        </w:rPr>
      </w:pPr>
      <w:r w:rsidRPr="00BC674F">
        <w:rPr>
          <w:bCs/>
        </w:rPr>
        <w:t xml:space="preserve">Пропитка наносится на поверхность кистью или валиком в </w:t>
      </w:r>
      <w:r w:rsidRPr="00BC674F">
        <w:rPr>
          <w:b/>
          <w:bCs/>
        </w:rPr>
        <w:t>1-2 слоя</w:t>
      </w:r>
      <w:r w:rsidRPr="00BC674F">
        <w:rPr>
          <w:bCs/>
        </w:rPr>
        <w:t xml:space="preserve"> (</w:t>
      </w:r>
      <w:r w:rsidRPr="00902668">
        <w:rPr>
          <w:bCs/>
        </w:rPr>
        <w:t>2 слой наносится, через 2 часа после нанесения первого</w:t>
      </w:r>
      <w:r w:rsidR="00625A01">
        <w:rPr>
          <w:bCs/>
        </w:rPr>
        <w:t>, но не более, чем через сутки);</w:t>
      </w:r>
    </w:p>
    <w:p w14:paraId="14862603" w14:textId="77777777" w:rsidR="00625A01" w:rsidRPr="00902668" w:rsidRDefault="00625A01" w:rsidP="00902668">
      <w:pPr>
        <w:pStyle w:val="a4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Окрашивание обработанной поверхности возможно через </w:t>
      </w:r>
      <w:r w:rsidRPr="00FD14E7">
        <w:rPr>
          <w:b/>
          <w:bCs/>
        </w:rPr>
        <w:t>3 часа</w:t>
      </w:r>
      <w:r>
        <w:rPr>
          <w:bCs/>
        </w:rPr>
        <w:t xml:space="preserve">, но не позднее, чем через сутки; </w:t>
      </w:r>
    </w:p>
    <w:p w14:paraId="796CFE61" w14:textId="77777777" w:rsidR="00D704C5" w:rsidRPr="00BC674F" w:rsidRDefault="00D704C5" w:rsidP="00902668">
      <w:pPr>
        <w:pStyle w:val="a4"/>
        <w:numPr>
          <w:ilvl w:val="0"/>
          <w:numId w:val="10"/>
        </w:numPr>
        <w:jc w:val="both"/>
        <w:rPr>
          <w:bCs/>
        </w:rPr>
      </w:pPr>
      <w:r w:rsidRPr="00BC674F">
        <w:rPr>
          <w:bCs/>
        </w:rPr>
        <w:t xml:space="preserve">Проведение обработки бетона следует осуществлять при температуре воздуха от </w:t>
      </w:r>
      <w:r w:rsidRPr="00BC674F">
        <w:rPr>
          <w:b/>
          <w:bCs/>
        </w:rPr>
        <w:t>+5˚С</w:t>
      </w:r>
      <w:r w:rsidRPr="00BC674F">
        <w:rPr>
          <w:bCs/>
        </w:rPr>
        <w:t xml:space="preserve"> до </w:t>
      </w:r>
      <w:r w:rsidRPr="00BC674F">
        <w:rPr>
          <w:b/>
          <w:bCs/>
        </w:rPr>
        <w:t>+30˚С</w:t>
      </w:r>
      <w:r w:rsidRPr="00BC674F">
        <w:rPr>
          <w:bCs/>
        </w:rPr>
        <w:t xml:space="preserve"> и с относительной влажностью воздуха – не выше </w:t>
      </w:r>
      <w:r w:rsidRPr="00BC674F">
        <w:rPr>
          <w:b/>
          <w:bCs/>
        </w:rPr>
        <w:t>80 %</w:t>
      </w:r>
      <w:r w:rsidR="00625A01">
        <w:rPr>
          <w:b/>
          <w:bCs/>
        </w:rPr>
        <w:t>;</w:t>
      </w:r>
    </w:p>
    <w:p w14:paraId="6567BF67" w14:textId="77777777" w:rsidR="00D704C5" w:rsidRPr="00BC674F" w:rsidRDefault="00D704C5" w:rsidP="00902668">
      <w:pPr>
        <w:pStyle w:val="a4"/>
        <w:numPr>
          <w:ilvl w:val="0"/>
          <w:numId w:val="10"/>
        </w:numPr>
        <w:jc w:val="both"/>
        <w:rPr>
          <w:bCs/>
        </w:rPr>
      </w:pPr>
      <w:r w:rsidRPr="00BC674F">
        <w:rPr>
          <w:bCs/>
        </w:rPr>
        <w:t>Время высыхания до степени 3 при t (</w:t>
      </w:r>
      <w:r w:rsidRPr="00BC674F">
        <w:rPr>
          <w:b/>
          <w:bCs/>
        </w:rPr>
        <w:t>20,0±0,5</w:t>
      </w:r>
      <w:r w:rsidRPr="00BC674F">
        <w:rPr>
          <w:bCs/>
        </w:rPr>
        <w:t xml:space="preserve">) °С, ч, не более — </w:t>
      </w:r>
      <w:r w:rsidRPr="00BC674F">
        <w:rPr>
          <w:b/>
          <w:bCs/>
        </w:rPr>
        <w:t>2 часов</w:t>
      </w:r>
      <w:r w:rsidR="00625A01">
        <w:rPr>
          <w:bCs/>
        </w:rPr>
        <w:t>;</w:t>
      </w:r>
    </w:p>
    <w:p w14:paraId="5826CF79" w14:textId="77777777" w:rsidR="00D704C5" w:rsidRPr="00103A36" w:rsidRDefault="00D704C5" w:rsidP="00902668">
      <w:pPr>
        <w:pStyle w:val="a4"/>
        <w:numPr>
          <w:ilvl w:val="0"/>
          <w:numId w:val="10"/>
        </w:numPr>
        <w:jc w:val="both"/>
        <w:rPr>
          <w:bCs/>
        </w:rPr>
      </w:pPr>
      <w:r w:rsidRPr="00103A36">
        <w:rPr>
          <w:bCs/>
        </w:rPr>
        <w:t>Окончательн</w:t>
      </w:r>
      <w:r w:rsidR="00922351">
        <w:rPr>
          <w:bCs/>
        </w:rPr>
        <w:t>ой</w:t>
      </w:r>
      <w:r w:rsidRPr="00103A36">
        <w:rPr>
          <w:bCs/>
        </w:rPr>
        <w:t xml:space="preserve"> </w:t>
      </w:r>
      <w:r w:rsidR="00922351">
        <w:rPr>
          <w:bCs/>
        </w:rPr>
        <w:t>твердости поверхность достигает</w:t>
      </w:r>
      <w:r w:rsidRPr="00103A36">
        <w:rPr>
          <w:bCs/>
        </w:rPr>
        <w:t xml:space="preserve">, </w:t>
      </w:r>
      <w:r w:rsidR="00922351">
        <w:rPr>
          <w:bCs/>
        </w:rPr>
        <w:t>в течение</w:t>
      </w:r>
      <w:r w:rsidRPr="00103A36">
        <w:rPr>
          <w:bCs/>
        </w:rPr>
        <w:t xml:space="preserve"> </w:t>
      </w:r>
      <w:r w:rsidRPr="00103A36">
        <w:rPr>
          <w:b/>
          <w:bCs/>
        </w:rPr>
        <w:t>7</w:t>
      </w:r>
      <w:r w:rsidR="00922351">
        <w:rPr>
          <w:b/>
          <w:bCs/>
        </w:rPr>
        <w:t xml:space="preserve"> дней</w:t>
      </w:r>
      <w:r w:rsidRPr="00103A36">
        <w:rPr>
          <w:bCs/>
        </w:rPr>
        <w:t>.</w:t>
      </w:r>
    </w:p>
    <w:p w14:paraId="63F234DD" w14:textId="77777777" w:rsidR="00922351" w:rsidRDefault="00922351" w:rsidP="00902668">
      <w:pPr>
        <w:pStyle w:val="a4"/>
        <w:jc w:val="both"/>
        <w:rPr>
          <w:bCs/>
        </w:rPr>
      </w:pPr>
    </w:p>
    <w:p w14:paraId="5DE2EF4E" w14:textId="77777777" w:rsidR="00D704C5" w:rsidRPr="00BC674F" w:rsidRDefault="00D704C5" w:rsidP="00902668">
      <w:pPr>
        <w:pStyle w:val="a4"/>
        <w:jc w:val="both"/>
        <w:rPr>
          <w:bCs/>
        </w:rPr>
      </w:pPr>
      <w:r w:rsidRPr="00BC674F">
        <w:rPr>
          <w:bCs/>
        </w:rPr>
        <w:t xml:space="preserve">После нанесения и полного высыхания пропитки </w:t>
      </w:r>
      <w:r w:rsidRPr="00BC674F">
        <w:rPr>
          <w:b/>
          <w:bCs/>
        </w:rPr>
        <w:t>Аквастоун SMT</w:t>
      </w:r>
      <w:r w:rsidRPr="00BC674F">
        <w:rPr>
          <w:bCs/>
        </w:rPr>
        <w:t xml:space="preserve"> рекомендуется шлифовка пола для обеспечения хорошего сцепления поверхности и финишного покрытия.</w:t>
      </w:r>
    </w:p>
    <w:p w14:paraId="66036830" w14:textId="77777777" w:rsidR="00D704C5" w:rsidRPr="00BC674F" w:rsidRDefault="00D704C5" w:rsidP="00D704C5">
      <w:pPr>
        <w:pStyle w:val="a4"/>
        <w:rPr>
          <w:bCs/>
        </w:rPr>
      </w:pPr>
    </w:p>
    <w:p w14:paraId="2BC0E603" w14:textId="77777777" w:rsidR="00D704C5" w:rsidRPr="00BC674F" w:rsidRDefault="00D704C5" w:rsidP="00D704C5">
      <w:pPr>
        <w:pStyle w:val="a4"/>
        <w:rPr>
          <w:b/>
          <w:bCs/>
        </w:rPr>
      </w:pPr>
      <w:r w:rsidRPr="00BC674F">
        <w:rPr>
          <w:b/>
          <w:bCs/>
        </w:rPr>
        <w:t>Расход</w:t>
      </w:r>
    </w:p>
    <w:p w14:paraId="2244BC23" w14:textId="77777777" w:rsidR="00D704C5" w:rsidRPr="00BC674F" w:rsidRDefault="00D704C5" w:rsidP="00CB56A6">
      <w:pPr>
        <w:pStyle w:val="a4"/>
        <w:jc w:val="both"/>
        <w:rPr>
          <w:bCs/>
        </w:rPr>
      </w:pPr>
      <w:r w:rsidRPr="00BC674F">
        <w:rPr>
          <w:bCs/>
        </w:rPr>
        <w:t xml:space="preserve">Расход грунт-пропитки составляет </w:t>
      </w:r>
      <w:r w:rsidR="00CB56A6">
        <w:rPr>
          <w:b/>
          <w:bCs/>
        </w:rPr>
        <w:t>140</w:t>
      </w:r>
      <w:r w:rsidRPr="00BC674F">
        <w:rPr>
          <w:b/>
          <w:bCs/>
        </w:rPr>
        <w:t>-150г на 1 кв.м.</w:t>
      </w:r>
      <w:r w:rsidRPr="00BC674F">
        <w:rPr>
          <w:bCs/>
        </w:rPr>
        <w:t xml:space="preserve"> поверхности в зависимости от вида, марки (класса) бетона и его состояния.</w:t>
      </w:r>
    </w:p>
    <w:p w14:paraId="41F24349" w14:textId="77777777" w:rsidR="00D704C5" w:rsidRPr="00BC674F" w:rsidRDefault="00D704C5" w:rsidP="00D704C5">
      <w:pPr>
        <w:pStyle w:val="a4"/>
        <w:rPr>
          <w:bCs/>
        </w:rPr>
      </w:pPr>
    </w:p>
    <w:p w14:paraId="060C26AF" w14:textId="77777777" w:rsidR="00D704C5" w:rsidRPr="00BC674F" w:rsidRDefault="00D704C5" w:rsidP="00D704C5">
      <w:pPr>
        <w:pStyle w:val="a4"/>
        <w:jc w:val="both"/>
        <w:rPr>
          <w:rFonts w:eastAsiaTheme="minorHAnsi"/>
          <w:b/>
          <w:lang w:eastAsia="en-US"/>
        </w:rPr>
      </w:pPr>
      <w:r w:rsidRPr="00BC674F">
        <w:rPr>
          <w:rFonts w:eastAsiaTheme="minorHAnsi"/>
          <w:b/>
          <w:lang w:eastAsia="en-US"/>
        </w:rPr>
        <w:t>Тара</w:t>
      </w:r>
    </w:p>
    <w:p w14:paraId="1B34AEEA" w14:textId="2D5A8E1B" w:rsidR="00D704C5" w:rsidRPr="00BC674F" w:rsidRDefault="00D704C5" w:rsidP="00CB56A6">
      <w:pPr>
        <w:pStyle w:val="a4"/>
        <w:jc w:val="both"/>
        <w:rPr>
          <w:bCs/>
        </w:rPr>
      </w:pPr>
      <w:r w:rsidRPr="00BC674F">
        <w:rPr>
          <w:rFonts w:eastAsiaTheme="minorHAnsi"/>
          <w:lang w:eastAsia="en-US"/>
        </w:rPr>
        <w:t>Тара 20</w:t>
      </w:r>
      <w:r w:rsidR="00D5648B">
        <w:rPr>
          <w:rFonts w:eastAsiaTheme="minorHAnsi"/>
          <w:lang w:eastAsia="en-US"/>
        </w:rPr>
        <w:t xml:space="preserve"> </w:t>
      </w:r>
      <w:r w:rsidRPr="00BC674F">
        <w:rPr>
          <w:rFonts w:eastAsiaTheme="minorHAnsi"/>
          <w:lang w:eastAsia="en-US"/>
        </w:rPr>
        <w:t>кг. Внимание! Этикетка оснащена защитными элементами от подделок.</w:t>
      </w:r>
    </w:p>
    <w:p w14:paraId="4F270858" w14:textId="77777777" w:rsidR="00D704C5" w:rsidRPr="00BC674F" w:rsidRDefault="00D704C5" w:rsidP="00D704C5">
      <w:pPr>
        <w:pStyle w:val="a4"/>
        <w:rPr>
          <w:bCs/>
        </w:rPr>
      </w:pPr>
    </w:p>
    <w:p w14:paraId="277800CC" w14:textId="77777777" w:rsidR="00D704C5" w:rsidRPr="00BC674F" w:rsidRDefault="00D704C5" w:rsidP="00CB56A6">
      <w:pPr>
        <w:pStyle w:val="a4"/>
        <w:jc w:val="both"/>
        <w:rPr>
          <w:b/>
          <w:bCs/>
        </w:rPr>
      </w:pPr>
      <w:r w:rsidRPr="00BC674F">
        <w:rPr>
          <w:b/>
          <w:bCs/>
        </w:rPr>
        <w:t>Хранение</w:t>
      </w:r>
    </w:p>
    <w:p w14:paraId="41C34A02" w14:textId="77777777" w:rsidR="00D704C5" w:rsidRPr="00BC674F" w:rsidRDefault="00EC7817" w:rsidP="00CB56A6">
      <w:pPr>
        <w:pStyle w:val="a4"/>
        <w:jc w:val="both"/>
        <w:rPr>
          <w:bCs/>
        </w:rPr>
      </w:pPr>
      <w:r>
        <w:rPr>
          <w:bCs/>
        </w:rPr>
        <w:t>Х</w:t>
      </w:r>
      <w:r w:rsidR="00D704C5" w:rsidRPr="00BC674F">
        <w:rPr>
          <w:bCs/>
        </w:rPr>
        <w:t xml:space="preserve">ранить в прочно закрытой таре при температуре от </w:t>
      </w:r>
      <w:r w:rsidR="00D704C5" w:rsidRPr="00BC674F">
        <w:rPr>
          <w:b/>
          <w:bCs/>
        </w:rPr>
        <w:t>+5°С</w:t>
      </w:r>
      <w:r w:rsidR="00D704C5" w:rsidRPr="00BC674F">
        <w:rPr>
          <w:bCs/>
        </w:rPr>
        <w:t xml:space="preserve">​ до </w:t>
      </w:r>
      <w:r w:rsidR="00D704C5" w:rsidRPr="00BC674F">
        <w:rPr>
          <w:b/>
          <w:bCs/>
        </w:rPr>
        <w:t>+50 °С</w:t>
      </w:r>
      <w:r w:rsidR="00D704C5" w:rsidRPr="00BC674F">
        <w:rPr>
          <w:bCs/>
        </w:rPr>
        <w:t>. Не замораживать.</w:t>
      </w:r>
    </w:p>
    <w:p w14:paraId="7BFAF588" w14:textId="77777777" w:rsidR="00D704C5" w:rsidRPr="00BC674F" w:rsidRDefault="00D704C5" w:rsidP="00CB56A6">
      <w:pPr>
        <w:pStyle w:val="a4"/>
        <w:jc w:val="both"/>
        <w:rPr>
          <w:bCs/>
        </w:rPr>
      </w:pPr>
      <w:r w:rsidRPr="00BC674F">
        <w:rPr>
          <w:bCs/>
        </w:rPr>
        <w:t>Гарантийный срок хранения — 9 месяцев со дня изготовления.</w:t>
      </w:r>
    </w:p>
    <w:p w14:paraId="65AA5532" w14:textId="77777777" w:rsidR="00D704C5" w:rsidRPr="00BC674F" w:rsidRDefault="00D704C5" w:rsidP="00D704C5">
      <w:pPr>
        <w:pStyle w:val="a4"/>
        <w:rPr>
          <w:bCs/>
        </w:rPr>
      </w:pPr>
    </w:p>
    <w:p w14:paraId="5293437E" w14:textId="77777777" w:rsidR="00D704C5" w:rsidRPr="00BC674F" w:rsidRDefault="00D704C5" w:rsidP="00D704C5">
      <w:pPr>
        <w:pStyle w:val="a4"/>
        <w:rPr>
          <w:b/>
          <w:bCs/>
        </w:rPr>
      </w:pPr>
      <w:r w:rsidRPr="00BC674F">
        <w:rPr>
          <w:b/>
          <w:bCs/>
        </w:rPr>
        <w:t>Меры предосторожности</w:t>
      </w:r>
    </w:p>
    <w:p w14:paraId="76911AED" w14:textId="77777777" w:rsidR="00D704C5" w:rsidRPr="00BC674F" w:rsidRDefault="00D704C5" w:rsidP="00CB56A6">
      <w:pPr>
        <w:pStyle w:val="a4"/>
        <w:jc w:val="both"/>
        <w:rPr>
          <w:bCs/>
        </w:rPr>
      </w:pPr>
      <w:r w:rsidRPr="00BC674F">
        <w:rPr>
          <w:bCs/>
        </w:rPr>
        <w:t>При проведении внутренних работ, а также после их окончания тщательно проветрить помещение.</w:t>
      </w:r>
    </w:p>
    <w:p w14:paraId="37C2F45A" w14:textId="77777777" w:rsidR="00D704C5" w:rsidRPr="00902668" w:rsidRDefault="00D704C5" w:rsidP="00CB56A6">
      <w:pPr>
        <w:pStyle w:val="a4"/>
        <w:jc w:val="both"/>
        <w:rPr>
          <w:bCs/>
        </w:rPr>
      </w:pPr>
      <w:r w:rsidRPr="00BC674F">
        <w:rPr>
          <w:bCs/>
        </w:rPr>
        <w:t>Использовать индивидуальные средства защиты.</w:t>
      </w:r>
    </w:p>
    <w:p w14:paraId="4D24FD15" w14:textId="77777777" w:rsidR="006273AA" w:rsidRDefault="006273AA" w:rsidP="006273AA">
      <w:pPr>
        <w:pStyle w:val="a4"/>
        <w:rPr>
          <w:bCs/>
          <w:sz w:val="20"/>
          <w:szCs w:val="20"/>
        </w:rPr>
      </w:pPr>
    </w:p>
    <w:p w14:paraId="45A36A4E" w14:textId="77777777" w:rsidR="004939EE" w:rsidRPr="004939EE" w:rsidRDefault="004939EE" w:rsidP="004939E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данные</w:t>
      </w:r>
    </w:p>
    <w:tbl>
      <w:tblPr>
        <w:tblW w:w="9105" w:type="dxa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4544"/>
      </w:tblGrid>
      <w:tr w:rsidR="004939EE" w:rsidRPr="004939EE" w14:paraId="5478A7CA" w14:textId="77777777" w:rsidTr="004939EE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216BE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 материала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F39CA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акриловая смола с целевыми добавками</w:t>
            </w:r>
          </w:p>
        </w:tc>
      </w:tr>
      <w:tr w:rsidR="004939EE" w:rsidRPr="004939EE" w14:paraId="5742ECAF" w14:textId="77777777" w:rsidTr="004939EE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9CD12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D04ED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жидкость молочно-белого цвета</w:t>
            </w:r>
          </w:p>
        </w:tc>
      </w:tr>
      <w:tr w:rsidR="004939EE" w:rsidRPr="004939EE" w14:paraId="20BAADAD" w14:textId="77777777" w:rsidTr="004939EE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EE7B1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Условная вязкость по В3-246 (сопло 4), сек, не менее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B3D47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939EE" w:rsidRPr="004939EE" w14:paraId="718C7FD2" w14:textId="77777777" w:rsidTr="004939EE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59A5E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 высыхания до степени 3 при t (20,0±0,</w:t>
            </w:r>
            <w:proofErr w:type="gramStart"/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5)°</w:t>
            </w:r>
            <w:proofErr w:type="gramEnd"/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 ч, не более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FDDCA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939EE" w:rsidRPr="004939EE" w14:paraId="613C5C74" w14:textId="77777777" w:rsidTr="004939EE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09BA4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Адгезионная прочность, баллов, не более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FC243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939EE" w:rsidRPr="004939EE" w14:paraId="61FDCDD5" w14:textId="77777777" w:rsidTr="004939EE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3BF5B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интервал температур после набора прочности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0F183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от-50 до +70°С</w:t>
            </w:r>
          </w:p>
        </w:tc>
      </w:tr>
      <w:tr w:rsidR="004939EE" w:rsidRPr="004939EE" w14:paraId="41B8CF7B" w14:textId="77777777" w:rsidTr="004939EE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E5AC4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Внешний вид плёнки после высыхания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D01BE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бесцветная, </w:t>
            </w:r>
            <w:proofErr w:type="spellStart"/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полуглянцевая</w:t>
            </w:r>
            <w:proofErr w:type="spellEnd"/>
          </w:p>
        </w:tc>
      </w:tr>
      <w:tr w:rsidR="004939EE" w:rsidRPr="004939EE" w14:paraId="2720887C" w14:textId="77777777" w:rsidTr="004939EE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C8C61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Готовность к пешеходным нагрузкам t (20,0±0,</w:t>
            </w:r>
            <w:proofErr w:type="gramStart"/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5)°</w:t>
            </w:r>
            <w:proofErr w:type="gramEnd"/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 ч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25842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939EE" w:rsidRPr="004939EE" w14:paraId="03C58603" w14:textId="77777777" w:rsidTr="004939EE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0D2D7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Окончательный набор прочности (20,0±0,</w:t>
            </w:r>
            <w:proofErr w:type="gramStart"/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5)°</w:t>
            </w:r>
            <w:proofErr w:type="gramEnd"/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С, суток</w:t>
            </w:r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55B1F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939EE" w:rsidRPr="004939EE" w14:paraId="33497C36" w14:textId="77777777" w:rsidTr="004939EE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2DB15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Сухой остаток, %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BA519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939EE" w:rsidRPr="004939EE" w14:paraId="2C53F81B" w14:textId="77777777" w:rsidTr="004939EE">
        <w:tc>
          <w:tcPr>
            <w:tcW w:w="426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EEC13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4245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3612F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939EE" w:rsidRPr="004939EE" w14:paraId="29D7E407" w14:textId="77777777" w:rsidTr="004939EE">
        <w:tc>
          <w:tcPr>
            <w:tcW w:w="426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1E7D8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4245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8209C" w14:textId="77777777" w:rsidR="004939EE" w:rsidRPr="004939EE" w:rsidRDefault="004939EE" w:rsidP="00493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20.59.59-034-01524656-2019</w:t>
            </w:r>
          </w:p>
        </w:tc>
      </w:tr>
    </w:tbl>
    <w:p w14:paraId="71047084" w14:textId="77777777" w:rsidR="006F399C" w:rsidRDefault="006F399C"/>
    <w:sectPr w:rsidR="006F399C" w:rsidSect="00660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B4B9B"/>
    <w:multiLevelType w:val="hybridMultilevel"/>
    <w:tmpl w:val="CCDCCE32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70D3"/>
    <w:multiLevelType w:val="hybridMultilevel"/>
    <w:tmpl w:val="2F98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4931"/>
    <w:multiLevelType w:val="multilevel"/>
    <w:tmpl w:val="4306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E5093"/>
    <w:multiLevelType w:val="hybridMultilevel"/>
    <w:tmpl w:val="6C62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94D"/>
    <w:multiLevelType w:val="multilevel"/>
    <w:tmpl w:val="96D2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43E0"/>
    <w:multiLevelType w:val="multilevel"/>
    <w:tmpl w:val="4AFC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032C2"/>
    <w:multiLevelType w:val="multilevel"/>
    <w:tmpl w:val="D3FE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B5132F"/>
    <w:multiLevelType w:val="hybridMultilevel"/>
    <w:tmpl w:val="3C56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722EB"/>
    <w:multiLevelType w:val="hybridMultilevel"/>
    <w:tmpl w:val="B406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918CD"/>
    <w:multiLevelType w:val="multilevel"/>
    <w:tmpl w:val="37A2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92397"/>
    <w:multiLevelType w:val="hybridMultilevel"/>
    <w:tmpl w:val="2D0812C2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85524"/>
    <w:multiLevelType w:val="hybridMultilevel"/>
    <w:tmpl w:val="0F4E60AA"/>
    <w:lvl w:ilvl="0" w:tplc="7E1A1FF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42"/>
    <w:rsid w:val="00007D52"/>
    <w:rsid w:val="000246EA"/>
    <w:rsid w:val="000317B1"/>
    <w:rsid w:val="00043BA3"/>
    <w:rsid w:val="00091F58"/>
    <w:rsid w:val="000A712D"/>
    <w:rsid w:val="000B0F4F"/>
    <w:rsid w:val="000F56B5"/>
    <w:rsid w:val="00103A36"/>
    <w:rsid w:val="0015284D"/>
    <w:rsid w:val="00152DB0"/>
    <w:rsid w:val="00167BC4"/>
    <w:rsid w:val="00170515"/>
    <w:rsid w:val="00172928"/>
    <w:rsid w:val="0017692A"/>
    <w:rsid w:val="001770F2"/>
    <w:rsid w:val="001E65F6"/>
    <w:rsid w:val="001F762E"/>
    <w:rsid w:val="00205587"/>
    <w:rsid w:val="0021197D"/>
    <w:rsid w:val="002251AB"/>
    <w:rsid w:val="00236C97"/>
    <w:rsid w:val="00242AE2"/>
    <w:rsid w:val="00247955"/>
    <w:rsid w:val="002626C0"/>
    <w:rsid w:val="00265D9A"/>
    <w:rsid w:val="002661A1"/>
    <w:rsid w:val="00295428"/>
    <w:rsid w:val="00297E69"/>
    <w:rsid w:val="002A5A31"/>
    <w:rsid w:val="002A6D5A"/>
    <w:rsid w:val="002B24E9"/>
    <w:rsid w:val="002D4FE0"/>
    <w:rsid w:val="002E21A7"/>
    <w:rsid w:val="003046BE"/>
    <w:rsid w:val="0031128F"/>
    <w:rsid w:val="00313ADD"/>
    <w:rsid w:val="00323F82"/>
    <w:rsid w:val="0039162B"/>
    <w:rsid w:val="003D66C3"/>
    <w:rsid w:val="003D7472"/>
    <w:rsid w:val="003E5688"/>
    <w:rsid w:val="003F1EEC"/>
    <w:rsid w:val="003F398E"/>
    <w:rsid w:val="0041353D"/>
    <w:rsid w:val="0041783B"/>
    <w:rsid w:val="00456B99"/>
    <w:rsid w:val="00460564"/>
    <w:rsid w:val="004647A8"/>
    <w:rsid w:val="0047496C"/>
    <w:rsid w:val="00482BED"/>
    <w:rsid w:val="004939EE"/>
    <w:rsid w:val="004A04E7"/>
    <w:rsid w:val="004C3676"/>
    <w:rsid w:val="004C42BA"/>
    <w:rsid w:val="004E6E42"/>
    <w:rsid w:val="0050031E"/>
    <w:rsid w:val="00501096"/>
    <w:rsid w:val="005266CA"/>
    <w:rsid w:val="00551F15"/>
    <w:rsid w:val="005637BC"/>
    <w:rsid w:val="00571284"/>
    <w:rsid w:val="00583481"/>
    <w:rsid w:val="005E3133"/>
    <w:rsid w:val="005F1A45"/>
    <w:rsid w:val="0060234D"/>
    <w:rsid w:val="0062399D"/>
    <w:rsid w:val="00625A01"/>
    <w:rsid w:val="006273AA"/>
    <w:rsid w:val="00632193"/>
    <w:rsid w:val="00647E49"/>
    <w:rsid w:val="00660621"/>
    <w:rsid w:val="00660F93"/>
    <w:rsid w:val="00674E5D"/>
    <w:rsid w:val="006A0515"/>
    <w:rsid w:val="006C0A85"/>
    <w:rsid w:val="006F1073"/>
    <w:rsid w:val="006F399C"/>
    <w:rsid w:val="006F504A"/>
    <w:rsid w:val="00701417"/>
    <w:rsid w:val="00707500"/>
    <w:rsid w:val="00711023"/>
    <w:rsid w:val="007179A4"/>
    <w:rsid w:val="007516A4"/>
    <w:rsid w:val="00755B71"/>
    <w:rsid w:val="00773C0E"/>
    <w:rsid w:val="0078731F"/>
    <w:rsid w:val="00790A98"/>
    <w:rsid w:val="007A5248"/>
    <w:rsid w:val="007A5B57"/>
    <w:rsid w:val="007B00C9"/>
    <w:rsid w:val="007B182A"/>
    <w:rsid w:val="007D3544"/>
    <w:rsid w:val="007E2B17"/>
    <w:rsid w:val="0081290B"/>
    <w:rsid w:val="00844657"/>
    <w:rsid w:val="008527F0"/>
    <w:rsid w:val="00855A5E"/>
    <w:rsid w:val="00871FFB"/>
    <w:rsid w:val="0089505F"/>
    <w:rsid w:val="008A7D04"/>
    <w:rsid w:val="008C442D"/>
    <w:rsid w:val="008C7BE4"/>
    <w:rsid w:val="008D0E96"/>
    <w:rsid w:val="008D6018"/>
    <w:rsid w:val="008D7627"/>
    <w:rsid w:val="008E42BA"/>
    <w:rsid w:val="00902668"/>
    <w:rsid w:val="0091471F"/>
    <w:rsid w:val="00914E55"/>
    <w:rsid w:val="00922351"/>
    <w:rsid w:val="00922572"/>
    <w:rsid w:val="00934114"/>
    <w:rsid w:val="0094237B"/>
    <w:rsid w:val="00950CE4"/>
    <w:rsid w:val="009661C2"/>
    <w:rsid w:val="009739D8"/>
    <w:rsid w:val="0099724C"/>
    <w:rsid w:val="009978F5"/>
    <w:rsid w:val="009A7CE8"/>
    <w:rsid w:val="009B4DF7"/>
    <w:rsid w:val="009C71D3"/>
    <w:rsid w:val="009D7567"/>
    <w:rsid w:val="009D7D0A"/>
    <w:rsid w:val="00A15CAE"/>
    <w:rsid w:val="00A25CD0"/>
    <w:rsid w:val="00A3358D"/>
    <w:rsid w:val="00A37FDB"/>
    <w:rsid w:val="00A747CC"/>
    <w:rsid w:val="00A75DCB"/>
    <w:rsid w:val="00AA3061"/>
    <w:rsid w:val="00AA724F"/>
    <w:rsid w:val="00AB10FE"/>
    <w:rsid w:val="00AD02A7"/>
    <w:rsid w:val="00AE3AB3"/>
    <w:rsid w:val="00B10487"/>
    <w:rsid w:val="00B1073F"/>
    <w:rsid w:val="00B265EC"/>
    <w:rsid w:val="00B302C4"/>
    <w:rsid w:val="00B35B8E"/>
    <w:rsid w:val="00B62982"/>
    <w:rsid w:val="00BC674F"/>
    <w:rsid w:val="00BE1CC6"/>
    <w:rsid w:val="00BE5DF6"/>
    <w:rsid w:val="00C04068"/>
    <w:rsid w:val="00C1182C"/>
    <w:rsid w:val="00C149FA"/>
    <w:rsid w:val="00C15AA8"/>
    <w:rsid w:val="00C237A5"/>
    <w:rsid w:val="00C64D28"/>
    <w:rsid w:val="00C72719"/>
    <w:rsid w:val="00C90DE8"/>
    <w:rsid w:val="00CA3AF7"/>
    <w:rsid w:val="00CB31B2"/>
    <w:rsid w:val="00CB56A6"/>
    <w:rsid w:val="00CC7C48"/>
    <w:rsid w:val="00CD1C6B"/>
    <w:rsid w:val="00D11859"/>
    <w:rsid w:val="00D22E5D"/>
    <w:rsid w:val="00D5648B"/>
    <w:rsid w:val="00D650DF"/>
    <w:rsid w:val="00D704C5"/>
    <w:rsid w:val="00D7223F"/>
    <w:rsid w:val="00DA41FB"/>
    <w:rsid w:val="00DC0A10"/>
    <w:rsid w:val="00DD2079"/>
    <w:rsid w:val="00DE1F5C"/>
    <w:rsid w:val="00E10E8A"/>
    <w:rsid w:val="00E364A6"/>
    <w:rsid w:val="00E43C16"/>
    <w:rsid w:val="00E7460F"/>
    <w:rsid w:val="00E91C97"/>
    <w:rsid w:val="00E979AB"/>
    <w:rsid w:val="00EA1011"/>
    <w:rsid w:val="00EB4724"/>
    <w:rsid w:val="00EC7817"/>
    <w:rsid w:val="00ED1D6E"/>
    <w:rsid w:val="00EF08C5"/>
    <w:rsid w:val="00EF18EA"/>
    <w:rsid w:val="00F575E1"/>
    <w:rsid w:val="00F72CF4"/>
    <w:rsid w:val="00F90B67"/>
    <w:rsid w:val="00FB46E3"/>
    <w:rsid w:val="00FD14E7"/>
    <w:rsid w:val="00FD5C3D"/>
    <w:rsid w:val="00FE4BC3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E398"/>
  <w15:docId w15:val="{CE774CF9-2043-4CBB-B9A4-0C57EA99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CB"/>
  </w:style>
  <w:style w:type="paragraph" w:styleId="1">
    <w:name w:val="heading 1"/>
    <w:basedOn w:val="a"/>
    <w:next w:val="a"/>
    <w:link w:val="10"/>
    <w:uiPriority w:val="9"/>
    <w:qFormat/>
    <w:rsid w:val="00D70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25C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5C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2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273AA"/>
    <w:rPr>
      <w:color w:val="0000FF"/>
      <w:u w:val="single"/>
    </w:rPr>
  </w:style>
  <w:style w:type="character" w:styleId="a6">
    <w:name w:val="Strong"/>
    <w:basedOn w:val="a0"/>
    <w:uiPriority w:val="22"/>
    <w:qFormat/>
    <w:rsid w:val="00C040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704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Emphasis"/>
    <w:basedOn w:val="a0"/>
    <w:uiPriority w:val="20"/>
    <w:qFormat/>
    <w:rsid w:val="00D704C5"/>
    <w:rPr>
      <w:i/>
      <w:iCs/>
    </w:rPr>
  </w:style>
  <w:style w:type="paragraph" w:styleId="aa">
    <w:name w:val="List Paragraph"/>
    <w:basedOn w:val="a"/>
    <w:uiPriority w:val="34"/>
    <w:qFormat/>
    <w:rsid w:val="0090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6691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62A3A-2533-420D-9E2D-E177959F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7</cp:revision>
  <dcterms:created xsi:type="dcterms:W3CDTF">2019-10-29T14:10:00Z</dcterms:created>
  <dcterms:modified xsi:type="dcterms:W3CDTF">2020-02-13T11:11:00Z</dcterms:modified>
</cp:coreProperties>
</file>